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sdt>
      <w:sdtPr>
        <w:id w:val="1069076503"/>
        <w:docPartObj>
          <w:docPartGallery w:val="Cover Pages"/>
          <w:docPartUnique/>
        </w:docPartObj>
      </w:sdtPr>
      <w:sdtEndPr>
        <w:rPr>
          <w:rFonts w:cs="Times New Roman"/>
          <w:b/>
          <w:bCs/>
          <w:sz w:val="28"/>
          <w:szCs w:val="28"/>
        </w:rPr>
      </w:sdtEndPr>
      <w:sdtContent>
        <w:p w14:paraId="27C08162" w14:textId="77777777" w:rsidR="007A1A6C" w:rsidRPr="00473CE5" w:rsidRDefault="00B87748" w:rsidP="00BF34A3">
          <w:pPr>
            <w:suppressAutoHyphens/>
            <w:spacing w:after="0" w:line="240" w:lineRule="auto"/>
            <w:ind w:left="-567" w:right="4678" w:hanging="567"/>
            <w:jc w:val="center"/>
            <w:outlineLvl w:val="0"/>
            <w:rPr>
              <w:rFonts w:cs="Times New Roman"/>
              <w:b/>
              <w:bCs/>
              <w:color w:val="002060"/>
              <w:sz w:val="28"/>
              <w:szCs w:val="28"/>
            </w:rPr>
          </w:pPr>
          <w:r>
            <w:rPr>
              <w:noProof/>
              <w:lang w:eastAsia="ru-RU"/>
            </w:rPr>
            <w:drawing>
              <wp:inline distT="0" distB="0" distL="0" distR="0" wp14:anchorId="00CF6130" wp14:editId="2ED01BB2">
                <wp:extent cx="7576185" cy="1115037"/>
                <wp:effectExtent l="0" t="0" r="0" b="3175"/>
                <wp:docPr id="20" name="Изображение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head_cv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83972" cy="11309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7EE5301" w14:textId="77777777" w:rsidR="0048746B" w:rsidRDefault="0048746B" w:rsidP="0031551B">
          <w:pPr>
            <w:spacing w:after="0"/>
            <w:jc w:val="center"/>
            <w:rPr>
              <w:b/>
              <w:bCs/>
              <w:noProof/>
              <w:color w:val="8C2A25"/>
              <w:sz w:val="40"/>
              <w:szCs w:val="48"/>
              <w:lang w:val="en-US" w:eastAsia="ru-RU"/>
            </w:rPr>
          </w:pPr>
        </w:p>
        <w:p w14:paraId="762E966A" w14:textId="744D637B" w:rsidR="0048746B" w:rsidRPr="0048746B" w:rsidRDefault="009D6C52" w:rsidP="0031551B">
          <w:pPr>
            <w:spacing w:after="0"/>
            <w:jc w:val="center"/>
            <w:rPr>
              <w:rFonts w:ascii="Garamond" w:hAnsi="Garamond" w:cs="Garamond"/>
              <w:b/>
              <w:bCs/>
              <w:noProof/>
              <w:color w:val="8C2A25"/>
              <w:sz w:val="32"/>
              <w:szCs w:val="40"/>
              <w:lang w:eastAsia="ru-RU"/>
            </w:rPr>
          </w:pPr>
          <w:r w:rsidRPr="0048746B">
            <w:rPr>
              <w:b/>
              <w:bCs/>
              <w:noProof/>
              <w:color w:val="8C2A25"/>
              <w:sz w:val="32"/>
              <w:szCs w:val="40"/>
              <w:lang w:val="en-US" w:eastAsia="ru-RU"/>
            </w:rPr>
            <w:t>V</w:t>
          </w:r>
          <w:r w:rsidR="00096CA1" w:rsidRPr="0048746B">
            <w:rPr>
              <w:b/>
              <w:bCs/>
              <w:noProof/>
              <w:color w:val="8C2A25"/>
              <w:sz w:val="32"/>
              <w:szCs w:val="40"/>
              <w:lang w:val="en-US" w:eastAsia="ru-RU"/>
            </w:rPr>
            <w:t>I</w:t>
          </w:r>
          <w:r w:rsidR="00954508" w:rsidRPr="0048746B">
            <w:rPr>
              <w:b/>
              <w:bCs/>
              <w:noProof/>
              <w:color w:val="8C2A25"/>
              <w:sz w:val="32"/>
              <w:szCs w:val="40"/>
              <w:lang w:val="en-US" w:eastAsia="ru-RU"/>
            </w:rPr>
            <w:t>I</w:t>
          </w:r>
          <w:r w:rsidR="0048746B" w:rsidRPr="0048746B">
            <w:rPr>
              <w:b/>
              <w:bCs/>
              <w:noProof/>
              <w:color w:val="8C2A25"/>
              <w:sz w:val="32"/>
              <w:szCs w:val="40"/>
              <w:lang w:val="en-US" w:eastAsia="ru-RU"/>
            </w:rPr>
            <w:t>I</w:t>
          </w:r>
          <w:r w:rsidRPr="0048746B">
            <w:rPr>
              <w:b/>
              <w:bCs/>
              <w:noProof/>
              <w:color w:val="8C2A25"/>
              <w:sz w:val="32"/>
              <w:szCs w:val="40"/>
              <w:lang w:eastAsia="ru-RU"/>
            </w:rPr>
            <w:t xml:space="preserve"> МЕЖДУНАРОДНЫЙ </w:t>
          </w:r>
          <w:r w:rsidRPr="0048746B">
            <w:rPr>
              <w:rFonts w:ascii="Garamond" w:hAnsi="Garamond" w:cs="Garamond"/>
              <w:b/>
              <w:bCs/>
              <w:noProof/>
              <w:color w:val="8C2A25"/>
              <w:sz w:val="32"/>
              <w:szCs w:val="40"/>
              <w:lang w:eastAsia="ru-RU"/>
            </w:rPr>
            <w:t>ЭКОНОМИЧЕСКИ</w:t>
          </w:r>
          <w:r w:rsidRPr="0048746B">
            <w:rPr>
              <w:rFonts w:asciiTheme="majorHAnsi" w:hAnsiTheme="majorHAnsi" w:cs="Times New Roman"/>
              <w:b/>
              <w:bCs/>
              <w:noProof/>
              <w:color w:val="8C2A25"/>
              <w:sz w:val="32"/>
              <w:szCs w:val="40"/>
              <w:lang w:eastAsia="ru-RU"/>
            </w:rPr>
            <w:t>Й</w:t>
          </w:r>
          <w:r w:rsidR="00806B05" w:rsidRPr="0048746B">
            <w:rPr>
              <w:rFonts w:asciiTheme="majorHAnsi" w:hAnsiTheme="majorHAnsi" w:cs="Times New Roman"/>
              <w:b/>
              <w:bCs/>
              <w:noProof/>
              <w:color w:val="8C2A25"/>
              <w:sz w:val="32"/>
              <w:szCs w:val="40"/>
              <w:lang w:eastAsia="ru-RU"/>
            </w:rPr>
            <w:t xml:space="preserve"> </w:t>
          </w:r>
          <w:r w:rsidRPr="0048746B">
            <w:rPr>
              <w:rFonts w:ascii="Garamond" w:hAnsi="Garamond" w:cs="Garamond"/>
              <w:b/>
              <w:bCs/>
              <w:noProof/>
              <w:color w:val="8C2A25"/>
              <w:sz w:val="32"/>
              <w:szCs w:val="40"/>
              <w:lang w:eastAsia="ru-RU"/>
            </w:rPr>
            <w:t>СИМПОЗИУМ</w:t>
          </w:r>
          <w:r w:rsidR="0048746B" w:rsidRPr="0048746B">
            <w:rPr>
              <w:rFonts w:ascii="Garamond" w:hAnsi="Garamond" w:cs="Garamond"/>
              <w:b/>
              <w:bCs/>
              <w:noProof/>
              <w:color w:val="8C2A25"/>
              <w:sz w:val="32"/>
              <w:szCs w:val="40"/>
              <w:lang w:eastAsia="ru-RU"/>
            </w:rPr>
            <w:t>,</w:t>
          </w:r>
        </w:p>
        <w:p w14:paraId="74124DCB" w14:textId="3B159F03" w:rsidR="009D6C52" w:rsidRPr="0048746B" w:rsidRDefault="0048746B" w:rsidP="0031551B">
          <w:pPr>
            <w:spacing w:after="0"/>
            <w:jc w:val="center"/>
            <w:rPr>
              <w:rFonts w:ascii="Garamond" w:hAnsi="Garamond" w:cs="Garamond"/>
              <w:b/>
              <w:bCs/>
              <w:noProof/>
              <w:color w:val="8C2A25"/>
              <w:sz w:val="32"/>
              <w:szCs w:val="40"/>
              <w:lang w:eastAsia="ru-RU"/>
            </w:rPr>
          </w:pPr>
          <w:r w:rsidRPr="0048746B">
            <w:rPr>
              <w:rFonts w:ascii="Garamond" w:hAnsi="Garamond" w:cs="Garamond"/>
              <w:b/>
              <w:bCs/>
              <w:noProof/>
              <w:color w:val="8C2A25"/>
              <w:sz w:val="32"/>
              <w:szCs w:val="40"/>
              <w:lang w:eastAsia="ru-RU"/>
            </w:rPr>
            <w:t xml:space="preserve"> ПОСВЯЩЕННЫЙ 300-ЛЕТИЮ САНКТ-ПЕТЕРБУРГСКОГО ГОСУДАРСТВЕННОГО УНИВЕРСИТЕТА</w:t>
          </w:r>
        </w:p>
        <w:p w14:paraId="33E43A9A" w14:textId="20ACDC21" w:rsidR="006C48FF" w:rsidRDefault="006C48FF" w:rsidP="0031551B">
          <w:pPr>
            <w:spacing w:after="0"/>
            <w:jc w:val="center"/>
            <w:rPr>
              <w:rFonts w:ascii="Garamond" w:hAnsi="Garamond" w:cs="Garamond"/>
              <w:noProof/>
              <w:color w:val="8C2A25"/>
              <w:sz w:val="44"/>
              <w:szCs w:val="44"/>
              <w:lang w:eastAsia="ru-RU"/>
            </w:rPr>
          </w:pPr>
          <w:r w:rsidRPr="007C36E2">
            <w:rPr>
              <w:rFonts w:cs="Times New Roman"/>
              <w:b/>
              <w:bCs/>
              <w:color w:val="FF0000"/>
              <w:sz w:val="32"/>
              <w:szCs w:val="32"/>
              <w14:shadow w14:blurRad="50800" w14:dist="38100" w14:dir="10800000" w14:sx="100000" w14:sy="100000" w14:kx="0" w14:ky="0" w14:algn="r">
                <w14:srgbClr w14:val="000000">
                  <w14:alpha w14:val="6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 xml:space="preserve">г. Санкт-Петербург, </w:t>
          </w:r>
          <w:r w:rsidR="0048746B" w:rsidRPr="0048746B">
            <w:rPr>
              <w:rFonts w:cs="Times New Roman"/>
              <w:b/>
              <w:bCs/>
              <w:color w:val="FF0000"/>
              <w:sz w:val="32"/>
              <w:szCs w:val="32"/>
              <w14:shadow w14:blurRad="50800" w14:dist="38100" w14:dir="10800000" w14:sx="100000" w14:sy="100000" w14:kx="0" w14:ky="0" w14:algn="r">
                <w14:srgbClr w14:val="000000">
                  <w14:alpha w14:val="6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>11-13</w:t>
          </w:r>
          <w:r w:rsidRPr="007C36E2">
            <w:rPr>
              <w:rFonts w:cs="Times New Roman"/>
              <w:b/>
              <w:bCs/>
              <w:color w:val="FF0000"/>
              <w:sz w:val="32"/>
              <w:szCs w:val="32"/>
              <w14:shadow w14:blurRad="50800" w14:dist="38100" w14:dir="10800000" w14:sx="100000" w14:sy="100000" w14:kx="0" w14:ky="0" w14:algn="r">
                <w14:srgbClr w14:val="000000">
                  <w14:alpha w14:val="6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 xml:space="preserve"> </w:t>
          </w:r>
          <w:r w:rsidR="00954508">
            <w:rPr>
              <w:rFonts w:cs="Times New Roman"/>
              <w:b/>
              <w:bCs/>
              <w:color w:val="FF0000"/>
              <w:sz w:val="32"/>
              <w:szCs w:val="32"/>
              <w14:shadow w14:blurRad="50800" w14:dist="38100" w14:dir="10800000" w14:sx="100000" w14:sy="100000" w14:kx="0" w14:ky="0" w14:algn="r">
                <w14:srgbClr w14:val="000000">
                  <w14:alpha w14:val="6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>апреля</w:t>
          </w:r>
          <w:r w:rsidRPr="007C36E2">
            <w:rPr>
              <w:rFonts w:cs="Times New Roman"/>
              <w:b/>
              <w:bCs/>
              <w:color w:val="FF0000"/>
              <w:sz w:val="32"/>
              <w:szCs w:val="32"/>
              <w14:shadow w14:blurRad="50800" w14:dist="38100" w14:dir="10800000" w14:sx="100000" w14:sy="100000" w14:kx="0" w14:ky="0" w14:algn="r">
                <w14:srgbClr w14:val="000000">
                  <w14:alpha w14:val="6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 xml:space="preserve"> 202</w:t>
          </w:r>
          <w:r w:rsidR="0048746B" w:rsidRPr="0048746B">
            <w:rPr>
              <w:rFonts w:cs="Times New Roman"/>
              <w:b/>
              <w:bCs/>
              <w:color w:val="FF0000"/>
              <w:sz w:val="32"/>
              <w:szCs w:val="32"/>
              <w14:shadow w14:blurRad="50800" w14:dist="38100" w14:dir="10800000" w14:sx="100000" w14:sy="100000" w14:kx="0" w14:ky="0" w14:algn="r">
                <w14:srgbClr w14:val="000000">
                  <w14:alpha w14:val="6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>4</w:t>
          </w:r>
          <w:r w:rsidRPr="007C36E2">
            <w:rPr>
              <w:rFonts w:cs="Times New Roman"/>
              <w:b/>
              <w:bCs/>
              <w:color w:val="FF0000"/>
              <w:sz w:val="32"/>
              <w:szCs w:val="32"/>
              <w14:shadow w14:blurRad="50800" w14:dist="38100" w14:dir="10800000" w14:sx="100000" w14:sy="100000" w14:kx="0" w14:ky="0" w14:algn="r">
                <w14:srgbClr w14:val="000000">
                  <w14:alpha w14:val="6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 xml:space="preserve"> г.</w:t>
          </w:r>
        </w:p>
        <w:p w14:paraId="50C52E2E" w14:textId="77777777" w:rsidR="000423E8" w:rsidRPr="0048746B" w:rsidRDefault="000423E8" w:rsidP="0031551B">
          <w:pPr>
            <w:spacing w:after="0"/>
            <w:jc w:val="center"/>
            <w:rPr>
              <w:rFonts w:ascii="Garamond" w:hAnsi="Garamond" w:cs="Garamond"/>
              <w:noProof/>
              <w:color w:val="8C2A25"/>
              <w:lang w:eastAsia="ru-RU"/>
            </w:rPr>
          </w:pPr>
        </w:p>
        <w:p w14:paraId="22D9F11C" w14:textId="77777777" w:rsidR="000423E8" w:rsidRPr="000423E8" w:rsidRDefault="000423E8" w:rsidP="000423E8">
          <w:pPr>
            <w:tabs>
              <w:tab w:val="left" w:pos="3544"/>
            </w:tabs>
            <w:spacing w:after="0" w:line="240" w:lineRule="auto"/>
            <w:jc w:val="center"/>
            <w:rPr>
              <w:rFonts w:cs="Times New Roman"/>
              <w:b/>
              <w:bCs/>
              <w:color w:val="C00000"/>
              <w:sz w:val="32"/>
              <w:szCs w:val="32"/>
              <w14:shadow w14:blurRad="50800" w14:dist="38100" w14:dir="10800000" w14:sx="100000" w14:sy="100000" w14:kx="0" w14:ky="0" w14:algn="r">
                <w14:srgbClr w14:val="000000">
                  <w14:alpha w14:val="6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</w:pPr>
          <w:r w:rsidRPr="000423E8">
            <w:rPr>
              <w:rFonts w:cs="Times New Roman"/>
              <w:b/>
              <w:bCs/>
              <w:color w:val="C00000"/>
              <w:sz w:val="32"/>
              <w:szCs w:val="32"/>
              <w14:shadow w14:blurRad="50800" w14:dist="38100" w14:dir="10800000" w14:sx="100000" w14:sy="100000" w14:kx="0" w14:ky="0" w14:algn="r">
                <w14:srgbClr w14:val="000000">
                  <w14:alpha w14:val="6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>ИНФОРМАЦИОННОЕ ПИСЬМО</w:t>
          </w:r>
        </w:p>
        <w:p w14:paraId="1E037BA4" w14:textId="77777777" w:rsidR="000423E8" w:rsidRPr="005D05CD" w:rsidRDefault="000423E8" w:rsidP="000423E8">
          <w:pPr>
            <w:tabs>
              <w:tab w:val="left" w:pos="3544"/>
            </w:tabs>
            <w:spacing w:after="0"/>
            <w:rPr>
              <w:rFonts w:cs="Times New Roman"/>
              <w:b/>
              <w:bCs/>
              <w:sz w:val="24"/>
              <w:szCs w:val="24"/>
            </w:rPr>
          </w:pPr>
        </w:p>
        <w:p w14:paraId="6B09C216" w14:textId="2E7EA39B" w:rsidR="000423E8" w:rsidRPr="00EA15E2" w:rsidRDefault="000423E8" w:rsidP="0048746B">
          <w:pPr>
            <w:tabs>
              <w:tab w:val="left" w:pos="3544"/>
            </w:tabs>
            <w:spacing w:after="0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EA15E2">
            <w:rPr>
              <w:rFonts w:cs="Times New Roman"/>
              <w:b/>
              <w:bCs/>
              <w:sz w:val="28"/>
              <w:szCs w:val="28"/>
            </w:rPr>
            <w:t>Уважаемые коллеги!</w:t>
          </w:r>
        </w:p>
        <w:p w14:paraId="7067C12C" w14:textId="6FCC366D" w:rsidR="000423E8" w:rsidRPr="000423E8" w:rsidRDefault="000423E8" w:rsidP="000423E8">
          <w:pPr>
            <w:tabs>
              <w:tab w:val="left" w:pos="3544"/>
            </w:tabs>
            <w:spacing w:after="0" w:line="240" w:lineRule="auto"/>
            <w:ind w:left="426" w:right="423"/>
            <w:jc w:val="center"/>
            <w:outlineLvl w:val="0"/>
            <w:rPr>
              <w:rFonts w:cs="Times New Roman"/>
              <w:color w:val="C00000"/>
              <w:sz w:val="28"/>
              <w:szCs w:val="28"/>
            </w:rPr>
          </w:pPr>
          <w:r w:rsidRPr="00EA15E2">
            <w:rPr>
              <w:rFonts w:cs="Times New Roman"/>
              <w:sz w:val="28"/>
              <w:szCs w:val="28"/>
            </w:rPr>
            <w:t>Приглашаем вас принять участие</w:t>
          </w:r>
          <w:r>
            <w:rPr>
              <w:rFonts w:cs="Times New Roman"/>
              <w:sz w:val="28"/>
              <w:szCs w:val="28"/>
            </w:rPr>
            <w:t xml:space="preserve"> в мероприятиях, которые состоятся в рамках </w:t>
          </w:r>
          <w:r w:rsidRPr="000423E8">
            <w:rPr>
              <w:rFonts w:cs="Times New Roman"/>
              <w:b/>
              <w:color w:val="C00000"/>
              <w:sz w:val="28"/>
              <w:szCs w:val="28"/>
            </w:rPr>
            <w:t>V</w:t>
          </w:r>
          <w:r w:rsidRPr="000423E8">
            <w:rPr>
              <w:rFonts w:cs="Times New Roman"/>
              <w:b/>
              <w:color w:val="C00000"/>
              <w:sz w:val="28"/>
              <w:szCs w:val="28"/>
              <w:lang w:val="en-US"/>
            </w:rPr>
            <w:t>I</w:t>
          </w:r>
          <w:r w:rsidR="00954508">
            <w:rPr>
              <w:rFonts w:cs="Times New Roman"/>
              <w:b/>
              <w:color w:val="C00000"/>
              <w:sz w:val="28"/>
              <w:szCs w:val="28"/>
              <w:lang w:val="en-US"/>
            </w:rPr>
            <w:t>I</w:t>
          </w:r>
          <w:r w:rsidR="0048746B">
            <w:rPr>
              <w:rFonts w:cs="Times New Roman"/>
              <w:b/>
              <w:color w:val="C00000"/>
              <w:sz w:val="28"/>
              <w:szCs w:val="28"/>
              <w:lang w:val="en-US"/>
            </w:rPr>
            <w:t>I</w:t>
          </w:r>
          <w:r w:rsidRPr="000423E8">
            <w:rPr>
              <w:rFonts w:cs="Times New Roman"/>
              <w:b/>
              <w:color w:val="C00000"/>
              <w:sz w:val="28"/>
              <w:szCs w:val="28"/>
            </w:rPr>
            <w:t xml:space="preserve"> Международного экономического </w:t>
          </w:r>
          <w:r w:rsidR="0048746B">
            <w:rPr>
              <w:rFonts w:cs="Times New Roman"/>
              <w:b/>
              <w:color w:val="C00000"/>
              <w:sz w:val="28"/>
              <w:szCs w:val="28"/>
            </w:rPr>
            <w:t>С</w:t>
          </w:r>
          <w:r w:rsidRPr="000423E8">
            <w:rPr>
              <w:rFonts w:cs="Times New Roman"/>
              <w:b/>
              <w:color w:val="C00000"/>
              <w:sz w:val="28"/>
              <w:szCs w:val="28"/>
            </w:rPr>
            <w:t>импозиума:</w:t>
          </w:r>
        </w:p>
        <w:p w14:paraId="576AA680" w14:textId="77777777" w:rsidR="000423E8" w:rsidRPr="00EA15E2" w:rsidRDefault="000423E8" w:rsidP="000423E8">
          <w:pPr>
            <w:tabs>
              <w:tab w:val="left" w:pos="3544"/>
            </w:tabs>
            <w:spacing w:after="0" w:line="240" w:lineRule="auto"/>
            <w:ind w:left="426" w:right="565"/>
            <w:jc w:val="center"/>
            <w:outlineLvl w:val="0"/>
            <w:rPr>
              <w:rFonts w:cs="Times New Roman"/>
              <w:sz w:val="28"/>
              <w:szCs w:val="28"/>
            </w:rPr>
          </w:pPr>
        </w:p>
        <w:p w14:paraId="6DDAAD63" w14:textId="300961D9" w:rsidR="00E66B82" w:rsidRPr="00E66B82" w:rsidRDefault="00E66B82" w:rsidP="0048746B">
          <w:pPr>
            <w:pStyle w:val="a3"/>
            <w:numPr>
              <w:ilvl w:val="0"/>
              <w:numId w:val="9"/>
            </w:numPr>
            <w:tabs>
              <w:tab w:val="left" w:pos="3544"/>
            </w:tabs>
            <w:spacing w:after="0"/>
            <w:ind w:left="360"/>
            <w:jc w:val="both"/>
            <w:rPr>
              <w:rFonts w:ascii="Garamond" w:hAnsi="Garamond" w:cs="Garamond"/>
              <w:b/>
              <w:sz w:val="28"/>
              <w:szCs w:val="28"/>
            </w:rPr>
          </w:pPr>
          <w:r w:rsidRPr="00E66B82">
            <w:rPr>
              <w:rFonts w:ascii="Garamond" w:hAnsi="Garamond" w:cs="Garamond"/>
              <w:b/>
              <w:sz w:val="28"/>
              <w:szCs w:val="28"/>
              <w:lang w:val="en-US"/>
            </w:rPr>
            <w:t>X</w:t>
          </w:r>
          <w:r w:rsidR="0048746B">
            <w:rPr>
              <w:rFonts w:ascii="Garamond" w:hAnsi="Garamond" w:cs="Garamond"/>
              <w:b/>
              <w:sz w:val="28"/>
              <w:szCs w:val="28"/>
              <w:lang w:val="en-US"/>
            </w:rPr>
            <w:t>I</w:t>
          </w:r>
          <w:r w:rsidR="00586517">
            <w:rPr>
              <w:rFonts w:ascii="Garamond" w:hAnsi="Garamond" w:cs="Garamond"/>
              <w:b/>
              <w:sz w:val="28"/>
              <w:szCs w:val="28"/>
            </w:rPr>
            <w:t xml:space="preserve"> </w:t>
          </w:r>
          <w:r w:rsidR="00095A8A" w:rsidRPr="009D4C62">
            <w:rPr>
              <w:rFonts w:ascii="Garamond" w:hAnsi="Garamond" w:cs="Garamond"/>
              <w:b/>
              <w:sz w:val="28"/>
              <w:szCs w:val="28"/>
            </w:rPr>
            <w:t>Международная</w:t>
          </w:r>
          <w:r w:rsidR="00095A8A">
            <w:rPr>
              <w:rFonts w:ascii="Garamond" w:hAnsi="Garamond" w:cs="Garamond"/>
              <w:b/>
              <w:sz w:val="28"/>
              <w:szCs w:val="28"/>
            </w:rPr>
            <w:t xml:space="preserve"> н</w:t>
          </w:r>
          <w:r w:rsidRPr="00E66B82">
            <w:rPr>
              <w:rFonts w:ascii="Garamond" w:hAnsi="Garamond" w:cs="Garamond"/>
              <w:b/>
              <w:sz w:val="28"/>
              <w:szCs w:val="28"/>
            </w:rPr>
            <w:t>аучно-практическая конференция «УСТОЙЧИВОЕ РАЗВИТИЕ: ОБЩЕСТВО И ЭКОНОМИКА»</w:t>
          </w:r>
        </w:p>
        <w:p w14:paraId="793A9E61" w14:textId="77777777" w:rsidR="00E66B82" w:rsidRPr="00E66B82" w:rsidRDefault="00E66B82" w:rsidP="0048746B">
          <w:pPr>
            <w:tabs>
              <w:tab w:val="left" w:pos="3544"/>
            </w:tabs>
            <w:spacing w:after="0"/>
            <w:jc w:val="both"/>
            <w:rPr>
              <w:rFonts w:ascii="Garamond" w:hAnsi="Garamond" w:cs="Garamond"/>
              <w:b/>
              <w:sz w:val="28"/>
              <w:szCs w:val="28"/>
            </w:rPr>
          </w:pPr>
        </w:p>
        <w:p w14:paraId="58DAF356" w14:textId="02ADADF3" w:rsidR="00E66B82" w:rsidRPr="00E66B82" w:rsidRDefault="00E66B82" w:rsidP="0048746B">
          <w:pPr>
            <w:pStyle w:val="a3"/>
            <w:numPr>
              <w:ilvl w:val="0"/>
              <w:numId w:val="9"/>
            </w:numPr>
            <w:tabs>
              <w:tab w:val="left" w:pos="3544"/>
            </w:tabs>
            <w:spacing w:after="0"/>
            <w:ind w:left="360"/>
            <w:jc w:val="both"/>
            <w:rPr>
              <w:rFonts w:ascii="Garamond" w:hAnsi="Garamond" w:cs="Garamond"/>
              <w:b/>
              <w:sz w:val="28"/>
              <w:szCs w:val="28"/>
            </w:rPr>
          </w:pPr>
          <w:r w:rsidRPr="00E66B82">
            <w:rPr>
              <w:rFonts w:ascii="Garamond" w:hAnsi="Garamond" w:cs="Garamond"/>
              <w:b/>
              <w:sz w:val="28"/>
              <w:szCs w:val="28"/>
              <w:lang w:val="en-US"/>
            </w:rPr>
            <w:t>XX</w:t>
          </w:r>
          <w:r w:rsidR="0048746B">
            <w:rPr>
              <w:rFonts w:ascii="Garamond" w:hAnsi="Garamond" w:cs="Garamond"/>
              <w:b/>
              <w:sz w:val="28"/>
              <w:szCs w:val="28"/>
              <w:lang w:val="en-US"/>
            </w:rPr>
            <w:t>I</w:t>
          </w:r>
          <w:r w:rsidRPr="00E66B82">
            <w:rPr>
              <w:rFonts w:ascii="Garamond" w:hAnsi="Garamond" w:cs="Garamond"/>
              <w:b/>
              <w:sz w:val="28"/>
              <w:szCs w:val="28"/>
            </w:rPr>
            <w:t xml:space="preserve"> </w:t>
          </w:r>
          <w:r>
            <w:rPr>
              <w:rFonts w:ascii="Garamond" w:hAnsi="Garamond" w:cs="Garamond"/>
              <w:b/>
              <w:sz w:val="28"/>
              <w:szCs w:val="28"/>
            </w:rPr>
            <w:t>М</w:t>
          </w:r>
          <w:r w:rsidRPr="00E66B82">
            <w:rPr>
              <w:rFonts w:ascii="Garamond" w:hAnsi="Garamond" w:cs="Garamond"/>
              <w:b/>
              <w:sz w:val="28"/>
              <w:szCs w:val="28"/>
            </w:rPr>
            <w:t>еждународная конференция «ЭВОЛЮЦИЯ МЕЖДУНАРОДНОЙ ТОРГОВОЙ СИСТЕМЫ: ПРОБЛЕМЫ И ПЕРСПЕКТИВЫ»</w:t>
          </w:r>
        </w:p>
        <w:p w14:paraId="62B60D12" w14:textId="77777777" w:rsidR="00E66B82" w:rsidRPr="00E66B82" w:rsidRDefault="00E66B82" w:rsidP="0048746B">
          <w:pPr>
            <w:tabs>
              <w:tab w:val="left" w:pos="3544"/>
            </w:tabs>
            <w:spacing w:after="0"/>
            <w:jc w:val="both"/>
            <w:rPr>
              <w:rFonts w:ascii="Garamond" w:hAnsi="Garamond" w:cs="Garamond"/>
              <w:b/>
              <w:sz w:val="28"/>
              <w:szCs w:val="28"/>
            </w:rPr>
          </w:pPr>
        </w:p>
        <w:p w14:paraId="66471E77" w14:textId="67CB74C8" w:rsidR="009D4C62" w:rsidRDefault="00351B71" w:rsidP="0048746B">
          <w:pPr>
            <w:pStyle w:val="a3"/>
            <w:numPr>
              <w:ilvl w:val="0"/>
              <w:numId w:val="9"/>
            </w:numPr>
            <w:tabs>
              <w:tab w:val="left" w:pos="3544"/>
            </w:tabs>
            <w:spacing w:after="0"/>
            <w:ind w:left="360"/>
            <w:jc w:val="both"/>
            <w:rPr>
              <w:rFonts w:ascii="Garamond" w:hAnsi="Garamond" w:cs="Garamond"/>
              <w:b/>
              <w:sz w:val="28"/>
              <w:szCs w:val="28"/>
            </w:rPr>
          </w:pPr>
          <w:r w:rsidRPr="009D4C62">
            <w:rPr>
              <w:rFonts w:ascii="Garamond" w:hAnsi="Garamond" w:cs="Garamond"/>
              <w:b/>
              <w:sz w:val="28"/>
              <w:szCs w:val="28"/>
              <w:lang w:val="en-US"/>
            </w:rPr>
            <w:t>XXX</w:t>
          </w:r>
          <w:r w:rsidRPr="009D4C62">
            <w:rPr>
              <w:rFonts w:ascii="Garamond" w:hAnsi="Garamond" w:cs="Garamond"/>
              <w:b/>
              <w:sz w:val="28"/>
              <w:szCs w:val="28"/>
            </w:rPr>
            <w:t xml:space="preserve"> </w:t>
          </w:r>
          <w:r w:rsidR="002D1CE4" w:rsidRPr="009D4C62">
            <w:rPr>
              <w:rFonts w:ascii="Garamond" w:hAnsi="Garamond" w:cs="Garamond"/>
              <w:b/>
              <w:sz w:val="28"/>
              <w:szCs w:val="28"/>
            </w:rPr>
            <w:t>Международная</w:t>
          </w:r>
          <w:r w:rsidR="002D1CE4">
            <w:rPr>
              <w:rFonts w:ascii="Garamond" w:hAnsi="Garamond" w:cs="Garamond"/>
              <w:b/>
              <w:sz w:val="28"/>
              <w:szCs w:val="28"/>
            </w:rPr>
            <w:t xml:space="preserve"> н</w:t>
          </w:r>
          <w:r w:rsidR="002D1CE4" w:rsidRPr="00E66B82">
            <w:rPr>
              <w:rFonts w:ascii="Garamond" w:hAnsi="Garamond" w:cs="Garamond"/>
              <w:b/>
              <w:sz w:val="28"/>
              <w:szCs w:val="28"/>
            </w:rPr>
            <w:t xml:space="preserve">аучно-практическая конференция </w:t>
          </w:r>
          <w:r w:rsidR="00E66B82" w:rsidRPr="00E66B82">
            <w:rPr>
              <w:rFonts w:ascii="Garamond" w:hAnsi="Garamond" w:cs="Garamond"/>
              <w:b/>
              <w:sz w:val="28"/>
              <w:szCs w:val="28"/>
            </w:rPr>
            <w:t xml:space="preserve">«АКТУАЛЬНЫЕ ПРОБЛЕМЫ МЕНЕДЖМЕНТА: УПРАВЛЕНИЕ В УСЛОВИЯХ НОВЫХ ВЫЗОВОВ ВНЕШНЕЙ СРЕДЫ» </w:t>
          </w:r>
        </w:p>
        <w:p w14:paraId="51689B36" w14:textId="77777777" w:rsidR="009D4C62" w:rsidRPr="009D4C62" w:rsidRDefault="009D4C62" w:rsidP="009D4C62">
          <w:pPr>
            <w:pStyle w:val="a3"/>
            <w:rPr>
              <w:rFonts w:ascii="Garamond" w:hAnsi="Garamond" w:cs="Garamond"/>
              <w:b/>
              <w:sz w:val="28"/>
              <w:szCs w:val="28"/>
            </w:rPr>
          </w:pPr>
        </w:p>
        <w:p w14:paraId="1319EAFF" w14:textId="46BE09C4" w:rsidR="00E66B82" w:rsidRPr="009D4C62" w:rsidRDefault="009D4C62" w:rsidP="0048746B">
          <w:pPr>
            <w:pStyle w:val="a3"/>
            <w:numPr>
              <w:ilvl w:val="0"/>
              <w:numId w:val="9"/>
            </w:numPr>
            <w:tabs>
              <w:tab w:val="left" w:pos="3544"/>
            </w:tabs>
            <w:spacing w:after="0"/>
            <w:ind w:left="360"/>
            <w:jc w:val="both"/>
            <w:rPr>
              <w:rFonts w:ascii="Garamond" w:hAnsi="Garamond" w:cs="Garamond"/>
              <w:b/>
              <w:sz w:val="28"/>
              <w:szCs w:val="28"/>
            </w:rPr>
          </w:pPr>
          <w:r w:rsidRPr="009D4C62">
            <w:rPr>
              <w:rFonts w:ascii="Garamond" w:hAnsi="Garamond" w:cs="Garamond"/>
              <w:b/>
              <w:sz w:val="28"/>
              <w:szCs w:val="28"/>
            </w:rPr>
            <w:t>Круглый стол «</w:t>
          </w:r>
          <w:r w:rsidR="00CF5622" w:rsidRPr="009D4C62">
            <w:rPr>
              <w:rFonts w:ascii="Garamond" w:hAnsi="Garamond" w:cs="Garamond"/>
              <w:b/>
              <w:sz w:val="28"/>
              <w:szCs w:val="28"/>
            </w:rPr>
            <w:t>СТАТИСТИЧЕСКИЙ И БУХГАЛТЕРСКИЙ УЧЕТ В УНИВЕРСИТЕТЕ: ИСТОРИЯ И СОВРЕМЕННЫЕ ВЫЗОВЫ</w:t>
          </w:r>
          <w:r w:rsidR="00CF5622" w:rsidRPr="00CF5622">
            <w:rPr>
              <w:rFonts w:ascii="Garamond" w:hAnsi="Garamond" w:cs="Garamond"/>
              <w:b/>
              <w:sz w:val="28"/>
              <w:szCs w:val="28"/>
            </w:rPr>
            <w:t xml:space="preserve"> </w:t>
          </w:r>
          <w:r w:rsidRPr="009D4C62">
            <w:rPr>
              <w:rFonts w:ascii="Garamond" w:hAnsi="Garamond" w:cs="Garamond"/>
              <w:b/>
              <w:sz w:val="28"/>
              <w:szCs w:val="28"/>
            </w:rPr>
            <w:t>(к 2</w:t>
          </w:r>
          <w:r w:rsidR="00961188">
            <w:rPr>
              <w:rFonts w:ascii="Garamond" w:hAnsi="Garamond" w:cs="Garamond"/>
              <w:b/>
              <w:sz w:val="28"/>
              <w:szCs w:val="28"/>
            </w:rPr>
            <w:t>2</w:t>
          </w:r>
          <w:r w:rsidRPr="009D4C62">
            <w:rPr>
              <w:rFonts w:ascii="Garamond" w:hAnsi="Garamond" w:cs="Garamond"/>
              <w:b/>
              <w:sz w:val="28"/>
              <w:szCs w:val="28"/>
            </w:rPr>
            <w:t>0-летию кафедры статистики, учета и аудита СПбГУ)»</w:t>
          </w:r>
        </w:p>
        <w:p w14:paraId="2A1CE6FE" w14:textId="77777777" w:rsidR="009D4C62" w:rsidRPr="00E66B82" w:rsidRDefault="009D4C62" w:rsidP="0048746B">
          <w:pPr>
            <w:tabs>
              <w:tab w:val="left" w:pos="3544"/>
            </w:tabs>
            <w:spacing w:after="0"/>
            <w:jc w:val="both"/>
            <w:rPr>
              <w:rFonts w:ascii="Garamond" w:hAnsi="Garamond" w:cs="Garamond"/>
              <w:b/>
              <w:sz w:val="28"/>
              <w:szCs w:val="28"/>
            </w:rPr>
          </w:pPr>
        </w:p>
        <w:p w14:paraId="6C46BBFD" w14:textId="004C9D7B" w:rsidR="00954508" w:rsidRPr="00E66B82" w:rsidRDefault="002D1CE4" w:rsidP="0048746B">
          <w:pPr>
            <w:pStyle w:val="a3"/>
            <w:numPr>
              <w:ilvl w:val="0"/>
              <w:numId w:val="9"/>
            </w:numPr>
            <w:tabs>
              <w:tab w:val="left" w:pos="3544"/>
            </w:tabs>
            <w:spacing w:after="0"/>
            <w:ind w:left="360"/>
            <w:jc w:val="both"/>
            <w:rPr>
              <w:rFonts w:ascii="Garamond" w:hAnsi="Garamond" w:cs="Garamond"/>
              <w:b/>
              <w:sz w:val="28"/>
              <w:szCs w:val="28"/>
            </w:rPr>
          </w:pPr>
          <w:r w:rsidRPr="009D4C62">
            <w:rPr>
              <w:rFonts w:ascii="Garamond" w:hAnsi="Garamond" w:cs="Garamond"/>
              <w:b/>
              <w:sz w:val="28"/>
              <w:szCs w:val="28"/>
            </w:rPr>
            <w:t>Международная конференция молодых ученых-экономистов</w:t>
          </w:r>
          <w:r>
            <w:rPr>
              <w:rFonts w:ascii="Garamond" w:hAnsi="Garamond" w:cs="Garamond"/>
              <w:b/>
              <w:sz w:val="28"/>
              <w:szCs w:val="28"/>
            </w:rPr>
            <w:t xml:space="preserve"> «РАЗВИТИЕ СОВРЕМЕННОЙ ЭКОНОМИКИ РОССИИ»</w:t>
          </w:r>
        </w:p>
        <w:p w14:paraId="172D7006" w14:textId="77777777" w:rsidR="000423E8" w:rsidRPr="0083709D" w:rsidRDefault="000423E8" w:rsidP="000423E8">
          <w:pPr>
            <w:tabs>
              <w:tab w:val="left" w:pos="3544"/>
            </w:tabs>
            <w:spacing w:after="0"/>
            <w:jc w:val="both"/>
            <w:rPr>
              <w:rFonts w:cs="Times New Roman"/>
              <w:bCs/>
            </w:rPr>
          </w:pPr>
        </w:p>
        <w:p w14:paraId="41FB85C6" w14:textId="233F4DDF" w:rsidR="000423E8" w:rsidRPr="00CF5622" w:rsidRDefault="000423E8" w:rsidP="00CF5622">
          <w:pPr>
            <w:tabs>
              <w:tab w:val="left" w:pos="3544"/>
            </w:tabs>
            <w:spacing w:after="0" w:line="240" w:lineRule="auto"/>
            <w:ind w:left="426" w:right="565"/>
            <w:jc w:val="both"/>
            <w:outlineLvl w:val="0"/>
            <w:rPr>
              <w:rFonts w:cs="Times New Roman"/>
              <w:sz w:val="28"/>
              <w:szCs w:val="28"/>
            </w:rPr>
          </w:pPr>
          <w:r w:rsidRPr="0048746B">
            <w:rPr>
              <w:rFonts w:cs="Times New Roman"/>
              <w:iCs/>
              <w:sz w:val="28"/>
              <w:szCs w:val="28"/>
            </w:rPr>
            <w:t>Для участия в Симпозиуме приглашаются</w:t>
          </w:r>
          <w:r w:rsidRPr="00F660F5">
            <w:rPr>
              <w:rFonts w:cs="Times New Roman"/>
              <w:sz w:val="28"/>
              <w:szCs w:val="28"/>
            </w:rPr>
            <w:t xml:space="preserve"> научные работники, преподаватели, </w:t>
          </w:r>
          <w:r>
            <w:rPr>
              <w:rFonts w:cs="Times New Roman"/>
              <w:sz w:val="28"/>
              <w:szCs w:val="28"/>
            </w:rPr>
            <w:br/>
          </w:r>
          <w:r w:rsidRPr="00F660F5">
            <w:rPr>
              <w:rFonts w:cs="Times New Roman"/>
              <w:sz w:val="28"/>
              <w:szCs w:val="28"/>
            </w:rPr>
            <w:t>аспиранты и обучающиеся высших учебных заведени</w:t>
          </w:r>
          <w:r w:rsidR="00CF5622">
            <w:rPr>
              <w:rFonts w:cs="Times New Roman"/>
              <w:sz w:val="28"/>
              <w:szCs w:val="28"/>
            </w:rPr>
            <w:t>й</w:t>
          </w:r>
          <w:r w:rsidRPr="00F660F5">
            <w:rPr>
              <w:rFonts w:cs="Times New Roman"/>
              <w:sz w:val="28"/>
              <w:szCs w:val="28"/>
            </w:rPr>
            <w:t xml:space="preserve">, </w:t>
          </w:r>
          <w:r w:rsidRPr="00F660F5">
            <w:rPr>
              <w:rFonts w:ascii="Garamond" w:hAnsi="Garamond" w:cs="Garamond"/>
              <w:sz w:val="28"/>
              <w:szCs w:val="28"/>
            </w:rPr>
            <w:t>представители</w:t>
          </w:r>
          <w:r w:rsidRPr="00F660F5">
            <w:rPr>
              <w:rFonts w:cs="Times New Roman"/>
              <w:sz w:val="28"/>
              <w:szCs w:val="28"/>
            </w:rPr>
            <w:t xml:space="preserve"> </w:t>
          </w:r>
          <w:r>
            <w:rPr>
              <w:rFonts w:cs="Times New Roman"/>
              <w:sz w:val="28"/>
              <w:szCs w:val="28"/>
            </w:rPr>
            <w:br/>
          </w:r>
          <w:r w:rsidRPr="00F660F5">
            <w:rPr>
              <w:rFonts w:ascii="Garamond" w:hAnsi="Garamond" w:cs="Garamond"/>
              <w:sz w:val="28"/>
              <w:szCs w:val="28"/>
            </w:rPr>
            <w:t>реального</w:t>
          </w:r>
          <w:r w:rsidRPr="00F660F5">
            <w:rPr>
              <w:rFonts w:cs="Times New Roman"/>
              <w:sz w:val="28"/>
              <w:szCs w:val="28"/>
            </w:rPr>
            <w:t xml:space="preserve"> </w:t>
          </w:r>
          <w:r w:rsidRPr="00F660F5">
            <w:rPr>
              <w:rFonts w:ascii="Garamond" w:hAnsi="Garamond" w:cs="Garamond"/>
              <w:sz w:val="28"/>
              <w:szCs w:val="28"/>
            </w:rPr>
            <w:t>и</w:t>
          </w:r>
          <w:r w:rsidRPr="00F660F5">
            <w:rPr>
              <w:rFonts w:cs="Times New Roman"/>
              <w:sz w:val="28"/>
              <w:szCs w:val="28"/>
            </w:rPr>
            <w:t xml:space="preserve"> </w:t>
          </w:r>
          <w:r w:rsidRPr="00F660F5">
            <w:rPr>
              <w:rFonts w:ascii="Garamond" w:hAnsi="Garamond" w:cs="Garamond"/>
              <w:sz w:val="28"/>
              <w:szCs w:val="28"/>
            </w:rPr>
            <w:t>финансового</w:t>
          </w:r>
          <w:r w:rsidRPr="00F660F5">
            <w:rPr>
              <w:rFonts w:cs="Times New Roman"/>
              <w:sz w:val="28"/>
              <w:szCs w:val="28"/>
            </w:rPr>
            <w:t xml:space="preserve"> </w:t>
          </w:r>
          <w:r w:rsidRPr="00F660F5">
            <w:rPr>
              <w:rFonts w:ascii="Garamond" w:hAnsi="Garamond" w:cs="Garamond"/>
              <w:sz w:val="28"/>
              <w:szCs w:val="28"/>
            </w:rPr>
            <w:t>секторов</w:t>
          </w:r>
          <w:r w:rsidRPr="00F660F5">
            <w:rPr>
              <w:rFonts w:cs="Times New Roman"/>
              <w:sz w:val="28"/>
              <w:szCs w:val="28"/>
            </w:rPr>
            <w:t xml:space="preserve"> </w:t>
          </w:r>
          <w:r w:rsidRPr="00F660F5">
            <w:rPr>
              <w:rFonts w:ascii="Garamond" w:hAnsi="Garamond" w:cs="Garamond"/>
              <w:sz w:val="28"/>
              <w:szCs w:val="28"/>
            </w:rPr>
            <w:t>экономики</w:t>
          </w:r>
          <w:r w:rsidRPr="00F660F5">
            <w:rPr>
              <w:rFonts w:cs="Times New Roman"/>
              <w:sz w:val="28"/>
              <w:szCs w:val="28"/>
            </w:rPr>
            <w:t xml:space="preserve">, </w:t>
          </w:r>
          <w:r w:rsidRPr="00F660F5">
            <w:rPr>
              <w:rFonts w:ascii="Garamond" w:hAnsi="Garamond" w:cs="Garamond"/>
              <w:sz w:val="28"/>
              <w:szCs w:val="28"/>
            </w:rPr>
            <w:t>государственных</w:t>
          </w:r>
          <w:r w:rsidRPr="00846E06">
            <w:rPr>
              <w:rFonts w:cs="Times New Roman"/>
              <w:sz w:val="28"/>
              <w:szCs w:val="28"/>
            </w:rPr>
            <w:t xml:space="preserve"> </w:t>
          </w:r>
          <w:r w:rsidRPr="00846E06">
            <w:rPr>
              <w:rFonts w:ascii="Garamond" w:hAnsi="Garamond" w:cs="Garamond"/>
              <w:sz w:val="28"/>
              <w:szCs w:val="28"/>
            </w:rPr>
            <w:t>структур</w:t>
          </w:r>
          <w:r w:rsidRPr="00846E06">
            <w:rPr>
              <w:rFonts w:cs="Times New Roman"/>
              <w:sz w:val="28"/>
              <w:szCs w:val="28"/>
            </w:rPr>
            <w:t>.</w:t>
          </w:r>
        </w:p>
        <w:p w14:paraId="5CE0A99A" w14:textId="0CD2BF8D" w:rsidR="00806B05" w:rsidRDefault="000423E8" w:rsidP="0048746B">
          <w:pPr>
            <w:tabs>
              <w:tab w:val="left" w:pos="3544"/>
            </w:tabs>
            <w:spacing w:after="0" w:line="240" w:lineRule="auto"/>
            <w:ind w:left="426" w:right="565"/>
            <w:jc w:val="both"/>
            <w:outlineLvl w:val="0"/>
            <w:rPr>
              <w:rFonts w:cs="Times New Roman"/>
              <w:sz w:val="28"/>
              <w:szCs w:val="28"/>
            </w:rPr>
          </w:pPr>
          <w:r w:rsidRPr="0048746B">
            <w:rPr>
              <w:rFonts w:cs="Times New Roman"/>
              <w:b/>
              <w:bCs/>
              <w:iCs/>
              <w:sz w:val="28"/>
              <w:szCs w:val="28"/>
            </w:rPr>
            <w:t>Рабочие языки Симпозиума</w:t>
          </w:r>
          <w:r w:rsidRPr="0048746B">
            <w:rPr>
              <w:rFonts w:cs="Times New Roman"/>
              <w:iCs/>
              <w:sz w:val="28"/>
              <w:szCs w:val="28"/>
            </w:rPr>
            <w:t>:</w:t>
          </w:r>
          <w:r w:rsidRPr="00EA15E2">
            <w:rPr>
              <w:rFonts w:cs="Times New Roman"/>
              <w:sz w:val="28"/>
              <w:szCs w:val="28"/>
            </w:rPr>
            <w:t xml:space="preserve"> </w:t>
          </w:r>
          <w:r w:rsidRPr="0048746B">
            <w:rPr>
              <w:rFonts w:cs="Times New Roman"/>
              <w:b/>
              <w:bCs/>
              <w:sz w:val="28"/>
              <w:szCs w:val="28"/>
            </w:rPr>
            <w:t>русский, английский</w:t>
          </w:r>
          <w:r w:rsidRPr="00EA15E2">
            <w:rPr>
              <w:rFonts w:cs="Times New Roman"/>
              <w:sz w:val="28"/>
              <w:szCs w:val="28"/>
            </w:rPr>
            <w:t xml:space="preserve">. </w:t>
          </w:r>
        </w:p>
        <w:p w14:paraId="1288FA72" w14:textId="36615984" w:rsidR="0048746B" w:rsidRPr="007C45E9" w:rsidRDefault="000423E8" w:rsidP="007C45E9">
          <w:pPr>
            <w:tabs>
              <w:tab w:val="left" w:pos="3544"/>
            </w:tabs>
            <w:spacing w:after="0" w:line="240" w:lineRule="auto"/>
            <w:ind w:left="426" w:right="565"/>
            <w:jc w:val="both"/>
            <w:outlineLvl w:val="0"/>
            <w:rPr>
              <w:rFonts w:cs="Times New Roman"/>
              <w:sz w:val="28"/>
              <w:szCs w:val="28"/>
            </w:rPr>
          </w:pPr>
          <w:r>
            <w:rPr>
              <w:rFonts w:cs="Times New Roman"/>
              <w:sz w:val="28"/>
              <w:szCs w:val="28"/>
            </w:rPr>
            <w:t>С информацией о мероприятии</w:t>
          </w:r>
          <w:r w:rsidRPr="00EA15E2">
            <w:rPr>
              <w:rFonts w:cs="Times New Roman"/>
              <w:sz w:val="28"/>
              <w:szCs w:val="28"/>
            </w:rPr>
            <w:t xml:space="preserve"> можно ознакомиться </w:t>
          </w:r>
          <w:r w:rsidRPr="0048746B">
            <w:rPr>
              <w:rFonts w:cs="Times New Roman"/>
              <w:sz w:val="28"/>
              <w:szCs w:val="28"/>
            </w:rPr>
            <w:t>на сайте Симпозиума</w:t>
          </w:r>
          <w:r w:rsidR="0048746B" w:rsidRPr="0048746B">
            <w:rPr>
              <w:rFonts w:cs="Times New Roman"/>
              <w:sz w:val="28"/>
              <w:szCs w:val="28"/>
            </w:rPr>
            <w:t>:</w:t>
          </w:r>
          <w:r w:rsidRPr="0048746B">
            <w:rPr>
              <w:rFonts w:cs="Times New Roman"/>
              <w:sz w:val="28"/>
              <w:szCs w:val="28"/>
            </w:rPr>
            <w:t xml:space="preserve"> </w:t>
          </w:r>
          <w:r w:rsidR="007C45E9" w:rsidRPr="007C45E9">
            <w:rPr>
              <w:sz w:val="28"/>
              <w:szCs w:val="28"/>
            </w:rPr>
            <w:t>https://events.spbu.ru/events/symposium-2024</w:t>
          </w:r>
        </w:p>
        <w:p w14:paraId="6045EAE2" w14:textId="6E1DA651" w:rsidR="007A1A6C" w:rsidRPr="00F2447F" w:rsidRDefault="000423E8" w:rsidP="000423E8">
          <w:pPr>
            <w:spacing w:after="0" w:line="240" w:lineRule="auto"/>
            <w:jc w:val="center"/>
            <w:rPr>
              <w:noProof/>
              <w:color w:val="8C2A25"/>
              <w:sz w:val="32"/>
              <w:szCs w:val="32"/>
              <w:lang w:eastAsia="ru-RU"/>
            </w:rPr>
          </w:pPr>
          <w:r w:rsidRPr="0048746B">
            <w:rPr>
              <w:rFonts w:cs="Times New Roman"/>
              <w:b/>
              <w:bCs/>
              <w:color w:val="C00000"/>
              <w:sz w:val="28"/>
              <w:szCs w:val="28"/>
            </w:rPr>
            <w:t>Симпозиум будет проводиться в </w:t>
          </w:r>
          <w:r w:rsidR="00954508" w:rsidRPr="0048746B">
            <w:rPr>
              <w:rFonts w:cs="Times New Roman"/>
              <w:b/>
              <w:bCs/>
              <w:color w:val="C00000"/>
              <w:sz w:val="28"/>
              <w:szCs w:val="28"/>
            </w:rPr>
            <w:t>смешанном формате</w:t>
          </w:r>
        </w:p>
      </w:sdtContent>
    </w:sdt>
    <w:tbl>
      <w:tblPr>
        <w:tblStyle w:val="a4"/>
        <w:tblW w:w="5070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0"/>
        <w:gridCol w:w="8927"/>
      </w:tblGrid>
      <w:tr w:rsidR="00C60F9C" w:rsidRPr="008C3118" w14:paraId="05AAE709" w14:textId="77777777" w:rsidTr="000423E8">
        <w:trPr>
          <w:tblHeader/>
        </w:trPr>
        <w:tc>
          <w:tcPr>
            <w:tcW w:w="686" w:type="pct"/>
          </w:tcPr>
          <w:p w14:paraId="7550D177" w14:textId="77777777" w:rsidR="00C60F9C" w:rsidRDefault="00054F80" w:rsidP="00A45E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0C34A6B" wp14:editId="648D48E1">
                  <wp:extent cx="763934" cy="952500"/>
                  <wp:effectExtent l="0" t="0" r="0" b="0"/>
                  <wp:docPr id="2" name="Изображение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A_Lar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934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pct"/>
            <w:vAlign w:val="center"/>
          </w:tcPr>
          <w:p w14:paraId="4B4284FA" w14:textId="5BF704C3" w:rsidR="009D6C52" w:rsidRPr="007C36E2" w:rsidRDefault="009D6C52" w:rsidP="00E141BA">
            <w:pPr>
              <w:spacing w:before="120"/>
              <w:jc w:val="center"/>
              <w:rPr>
                <w:rFonts w:cs="Times New Roman"/>
                <w:b/>
                <w:bCs/>
                <w:color w:val="8C2A25"/>
                <w:sz w:val="28"/>
                <w:szCs w:val="28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C36E2">
              <w:rPr>
                <w:rFonts w:cs="Times New Roman"/>
                <w:b/>
                <w:bCs/>
                <w:color w:val="8C2A25"/>
                <w:sz w:val="28"/>
                <w:szCs w:val="28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V</w:t>
            </w:r>
            <w:r w:rsidR="00096CA1" w:rsidRPr="007C36E2">
              <w:rPr>
                <w:rFonts w:cs="Times New Roman"/>
                <w:b/>
                <w:bCs/>
                <w:color w:val="8C2A25"/>
                <w:sz w:val="28"/>
                <w:szCs w:val="28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</w:t>
            </w:r>
            <w:r w:rsidR="00954508">
              <w:rPr>
                <w:rFonts w:cs="Times New Roman"/>
                <w:b/>
                <w:bCs/>
                <w:color w:val="8C2A25"/>
                <w:sz w:val="28"/>
                <w:szCs w:val="28"/>
                <w:lang w:val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</w:t>
            </w:r>
            <w:r w:rsidR="0048746B">
              <w:rPr>
                <w:rFonts w:cs="Times New Roman"/>
                <w:b/>
                <w:bCs/>
                <w:color w:val="8C2A25"/>
                <w:sz w:val="28"/>
                <w:szCs w:val="28"/>
                <w:lang w:val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</w:t>
            </w:r>
            <w:r w:rsidRPr="007C36E2">
              <w:rPr>
                <w:rFonts w:cs="Times New Roman"/>
                <w:b/>
                <w:bCs/>
                <w:color w:val="8C2A25"/>
                <w:sz w:val="28"/>
                <w:szCs w:val="28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МЕЖДУНАРОДНЫ</w:t>
            </w:r>
            <w:r w:rsidR="00BE037D" w:rsidRPr="007C36E2">
              <w:rPr>
                <w:rFonts w:cs="Times New Roman"/>
                <w:b/>
                <w:bCs/>
                <w:color w:val="8C2A25"/>
                <w:sz w:val="28"/>
                <w:szCs w:val="28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Й ЭКОНОМИЧЕСКИЙ СИМПОЗИУМ</w:t>
            </w:r>
          </w:p>
          <w:p w14:paraId="5571B147" w14:textId="56D38D3F" w:rsidR="00C60F9C" w:rsidRPr="0031551B" w:rsidRDefault="009D6C52" w:rsidP="000423E8">
            <w:pPr>
              <w:jc w:val="center"/>
              <w:rPr>
                <w:rFonts w:cs="Times New Roman"/>
                <w:b/>
                <w:bCs/>
                <w:color w:val="8C2A25"/>
                <w:sz w:val="32"/>
                <w:szCs w:val="32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C36E2">
              <w:rPr>
                <w:rFonts w:cs="Times New Roman"/>
                <w:b/>
                <w:bCs/>
                <w:color w:val="FF0000"/>
                <w:sz w:val="32"/>
                <w:szCs w:val="32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г. </w:t>
            </w:r>
            <w:r w:rsidR="006F61A3" w:rsidRPr="007C36E2">
              <w:rPr>
                <w:rFonts w:cs="Times New Roman"/>
                <w:b/>
                <w:bCs/>
                <w:color w:val="FF0000"/>
                <w:sz w:val="32"/>
                <w:szCs w:val="32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Санкт-Петербург, </w:t>
            </w:r>
            <w:r w:rsidR="0048746B" w:rsidRPr="0048746B">
              <w:rPr>
                <w:rFonts w:cs="Times New Roman"/>
                <w:b/>
                <w:bCs/>
                <w:color w:val="FF0000"/>
                <w:sz w:val="32"/>
                <w:szCs w:val="32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11-13</w:t>
            </w:r>
            <w:r w:rsidR="00855E0A" w:rsidRPr="007C36E2">
              <w:rPr>
                <w:rFonts w:cs="Times New Roman"/>
                <w:b/>
                <w:bCs/>
                <w:color w:val="FF0000"/>
                <w:sz w:val="32"/>
                <w:szCs w:val="32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="00954508">
              <w:rPr>
                <w:rFonts w:cs="Times New Roman"/>
                <w:b/>
                <w:bCs/>
                <w:color w:val="FF0000"/>
                <w:sz w:val="32"/>
                <w:szCs w:val="32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апреля</w:t>
            </w:r>
            <w:r w:rsidR="006F61A3" w:rsidRPr="007C36E2">
              <w:rPr>
                <w:rFonts w:cs="Times New Roman"/>
                <w:b/>
                <w:bCs/>
                <w:color w:val="FF0000"/>
                <w:sz w:val="32"/>
                <w:szCs w:val="32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202</w:t>
            </w:r>
            <w:r w:rsidR="0048746B">
              <w:rPr>
                <w:rFonts w:cs="Times New Roman"/>
                <w:b/>
                <w:bCs/>
                <w:color w:val="FF0000"/>
                <w:sz w:val="32"/>
                <w:szCs w:val="32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</w:t>
            </w:r>
            <w:r w:rsidRPr="007C36E2">
              <w:rPr>
                <w:rFonts w:cs="Times New Roman"/>
                <w:b/>
                <w:bCs/>
                <w:color w:val="FF0000"/>
                <w:sz w:val="32"/>
                <w:szCs w:val="32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г.</w:t>
            </w:r>
          </w:p>
        </w:tc>
      </w:tr>
    </w:tbl>
    <w:p w14:paraId="13D04B4F" w14:textId="2F959B81" w:rsidR="00C7659D" w:rsidRPr="000423E8" w:rsidRDefault="00C7659D" w:rsidP="002400F3">
      <w:pPr>
        <w:tabs>
          <w:tab w:val="left" w:pos="2268"/>
          <w:tab w:val="center" w:pos="5386"/>
          <w:tab w:val="left" w:pos="9156"/>
        </w:tabs>
        <w:spacing w:after="0" w:line="240" w:lineRule="auto"/>
        <w:ind w:left="426"/>
        <w:jc w:val="center"/>
        <w:outlineLvl w:val="0"/>
        <w:rPr>
          <w:rFonts w:asciiTheme="majorHAnsi" w:eastAsia="Calibri" w:hAnsiTheme="majorHAnsi" w:cs="Times New Roman"/>
          <w:b/>
          <w:caps/>
          <w:color w:val="C00000"/>
          <w:sz w:val="24"/>
          <w:szCs w:val="28"/>
        </w:rPr>
      </w:pPr>
      <w:r w:rsidRPr="00841440">
        <w:rPr>
          <w:rFonts w:asciiTheme="majorHAnsi" w:eastAsia="Calibri" w:hAnsiTheme="majorHAnsi" w:cs="Times New Roman"/>
          <w:b/>
          <w:caps/>
          <w:color w:val="FF0000"/>
          <w:sz w:val="24"/>
          <w:szCs w:val="28"/>
        </w:rPr>
        <w:t>Основные направления работы конференций</w:t>
      </w:r>
      <w:r w:rsidR="00B20EBA">
        <w:rPr>
          <w:rFonts w:asciiTheme="majorHAnsi" w:eastAsia="Calibri" w:hAnsiTheme="majorHAnsi" w:cs="Times New Roman"/>
          <w:b/>
          <w:caps/>
          <w:color w:val="FF0000"/>
          <w:sz w:val="24"/>
          <w:szCs w:val="28"/>
        </w:rPr>
        <w:t xml:space="preserve"> </w:t>
      </w:r>
    </w:p>
    <w:p w14:paraId="38E5E0EE" w14:textId="77777777" w:rsidR="00C7659D" w:rsidRPr="002400F3" w:rsidRDefault="00C7659D" w:rsidP="00C7659D">
      <w:pPr>
        <w:tabs>
          <w:tab w:val="center" w:pos="5386"/>
          <w:tab w:val="left" w:pos="9156"/>
        </w:tabs>
        <w:spacing w:after="0" w:line="240" w:lineRule="auto"/>
        <w:jc w:val="center"/>
        <w:outlineLvl w:val="0"/>
        <w:rPr>
          <w:rFonts w:asciiTheme="majorHAnsi" w:eastAsia="Calibri" w:hAnsiTheme="majorHAnsi" w:cs="Times New Roman"/>
          <w:b/>
          <w:sz w:val="24"/>
          <w:szCs w:val="28"/>
        </w:rPr>
      </w:pPr>
    </w:p>
    <w:p w14:paraId="65F2CC05" w14:textId="5C629F93" w:rsidR="00846E06" w:rsidRPr="002400F3" w:rsidRDefault="009908A7" w:rsidP="00846E06">
      <w:pPr>
        <w:tabs>
          <w:tab w:val="center" w:pos="5386"/>
          <w:tab w:val="left" w:pos="9156"/>
        </w:tabs>
        <w:spacing w:after="0" w:line="240" w:lineRule="auto"/>
        <w:jc w:val="center"/>
        <w:outlineLvl w:val="0"/>
        <w:rPr>
          <w:rFonts w:asciiTheme="majorHAnsi" w:eastAsia="Calibri" w:hAnsiTheme="majorHAnsi" w:cs="Times New Roman"/>
          <w:b/>
          <w:sz w:val="24"/>
          <w:szCs w:val="28"/>
        </w:rPr>
      </w:pPr>
      <w:r w:rsidRPr="002400F3">
        <w:rPr>
          <w:rFonts w:asciiTheme="majorHAnsi" w:eastAsia="Calibri" w:hAnsiTheme="majorHAnsi" w:cs="Times New Roman"/>
          <w:b/>
          <w:sz w:val="24"/>
          <w:szCs w:val="28"/>
          <w:lang w:val="en-US"/>
        </w:rPr>
        <w:t>X</w:t>
      </w:r>
      <w:r w:rsidR="00D214CC">
        <w:rPr>
          <w:rFonts w:asciiTheme="majorHAnsi" w:eastAsia="Calibri" w:hAnsiTheme="majorHAnsi" w:cs="Times New Roman"/>
          <w:b/>
          <w:sz w:val="24"/>
          <w:szCs w:val="28"/>
          <w:lang w:val="en-US"/>
        </w:rPr>
        <w:t>I</w:t>
      </w:r>
      <w:r w:rsidR="00846E06" w:rsidRPr="002400F3">
        <w:rPr>
          <w:rFonts w:asciiTheme="majorHAnsi" w:eastAsia="Calibri" w:hAnsiTheme="majorHAnsi" w:cs="Times New Roman"/>
          <w:b/>
          <w:sz w:val="24"/>
          <w:szCs w:val="28"/>
        </w:rPr>
        <w:t xml:space="preserve"> </w:t>
      </w:r>
      <w:r w:rsidR="00351B71" w:rsidRPr="00CF5622">
        <w:rPr>
          <w:rFonts w:asciiTheme="majorHAnsi" w:eastAsia="Calibri" w:hAnsiTheme="majorHAnsi" w:cs="Times New Roman"/>
          <w:b/>
          <w:sz w:val="24"/>
          <w:szCs w:val="28"/>
        </w:rPr>
        <w:t>Международная</w:t>
      </w:r>
      <w:r w:rsidR="00351B71">
        <w:rPr>
          <w:rFonts w:asciiTheme="majorHAnsi" w:eastAsia="Calibri" w:hAnsiTheme="majorHAnsi" w:cs="Times New Roman"/>
          <w:b/>
          <w:sz w:val="24"/>
          <w:szCs w:val="28"/>
        </w:rPr>
        <w:t xml:space="preserve"> н</w:t>
      </w:r>
      <w:r w:rsidR="00846E06" w:rsidRPr="002400F3">
        <w:rPr>
          <w:rFonts w:asciiTheme="majorHAnsi" w:eastAsia="Calibri" w:hAnsiTheme="majorHAnsi" w:cs="Times New Roman"/>
          <w:b/>
          <w:sz w:val="24"/>
          <w:szCs w:val="28"/>
        </w:rPr>
        <w:t xml:space="preserve">аучно-практическая конференция </w:t>
      </w:r>
    </w:p>
    <w:p w14:paraId="2E89D98C" w14:textId="136486CE" w:rsidR="00F848C9" w:rsidRPr="00841440" w:rsidRDefault="00C7659D" w:rsidP="00846E06">
      <w:pPr>
        <w:tabs>
          <w:tab w:val="center" w:pos="5386"/>
          <w:tab w:val="left" w:pos="9156"/>
        </w:tabs>
        <w:spacing w:after="0" w:line="240" w:lineRule="auto"/>
        <w:jc w:val="center"/>
        <w:outlineLvl w:val="0"/>
        <w:rPr>
          <w:rFonts w:ascii="Garamond" w:hAnsi="Garamond" w:cs="Garamond"/>
          <w:b/>
          <w:color w:val="FF0000"/>
          <w:sz w:val="24"/>
          <w:szCs w:val="28"/>
        </w:rPr>
      </w:pPr>
      <w:r w:rsidRPr="00841440">
        <w:rPr>
          <w:rFonts w:asciiTheme="majorHAnsi" w:hAnsiTheme="majorHAnsi" w:cs="Times New Roman"/>
          <w:b/>
          <w:caps/>
          <w:color w:val="FF0000"/>
          <w:sz w:val="24"/>
          <w:szCs w:val="28"/>
        </w:rPr>
        <w:t>«УСТОЙ</w:t>
      </w:r>
      <w:r w:rsidR="00846E06" w:rsidRPr="00841440">
        <w:rPr>
          <w:rFonts w:asciiTheme="majorHAnsi" w:hAnsiTheme="majorHAnsi" w:cs="Times New Roman"/>
          <w:b/>
          <w:caps/>
          <w:color w:val="FF0000"/>
          <w:sz w:val="24"/>
          <w:szCs w:val="28"/>
        </w:rPr>
        <w:t>ЧИВОЕ РАЗВИТИЕ: ОБЩЕСТВО И ЭКОНОМИКА»</w:t>
      </w:r>
      <w:r w:rsidR="00F848C9" w:rsidRPr="00841440">
        <w:rPr>
          <w:rFonts w:ascii="Garamond" w:hAnsi="Garamond" w:cs="Garamond"/>
          <w:b/>
          <w:color w:val="FF0000"/>
          <w:sz w:val="24"/>
          <w:szCs w:val="28"/>
        </w:rPr>
        <w:t xml:space="preserve"> </w:t>
      </w:r>
    </w:p>
    <w:p w14:paraId="4E1723E7" w14:textId="09DF68BA" w:rsidR="00D214CC" w:rsidRPr="00E36154" w:rsidRDefault="00D214CC" w:rsidP="00E36154">
      <w:pPr>
        <w:pStyle w:val="a3"/>
        <w:numPr>
          <w:ilvl w:val="0"/>
          <w:numId w:val="14"/>
        </w:numPr>
        <w:spacing w:after="0"/>
        <w:rPr>
          <w:rFonts w:asciiTheme="majorHAnsi" w:hAnsiTheme="majorHAnsi" w:cs="Times New Roman"/>
          <w:b/>
          <w:sz w:val="24"/>
          <w:szCs w:val="28"/>
        </w:rPr>
      </w:pPr>
      <w:r w:rsidRPr="00E36154">
        <w:rPr>
          <w:rFonts w:asciiTheme="majorHAnsi" w:hAnsiTheme="majorHAnsi" w:cs="Times New Roman"/>
          <w:b/>
          <w:sz w:val="24"/>
          <w:szCs w:val="28"/>
        </w:rPr>
        <w:t>Россия в поисках новой модели социально-экономического развития</w:t>
      </w:r>
    </w:p>
    <w:p w14:paraId="68C937BF" w14:textId="0D2D0F98" w:rsidR="00D214CC" w:rsidRPr="00E36154" w:rsidRDefault="00D214CC" w:rsidP="00E36154">
      <w:pPr>
        <w:pStyle w:val="a3"/>
        <w:numPr>
          <w:ilvl w:val="0"/>
          <w:numId w:val="14"/>
        </w:numPr>
        <w:spacing w:after="0"/>
        <w:rPr>
          <w:rFonts w:asciiTheme="majorHAnsi" w:hAnsiTheme="majorHAnsi" w:cs="Times New Roman"/>
          <w:b/>
          <w:sz w:val="24"/>
          <w:szCs w:val="28"/>
        </w:rPr>
      </w:pPr>
      <w:r w:rsidRPr="00E36154">
        <w:rPr>
          <w:rFonts w:asciiTheme="majorHAnsi" w:hAnsiTheme="majorHAnsi" w:cs="Times New Roman"/>
          <w:b/>
          <w:sz w:val="24"/>
          <w:szCs w:val="28"/>
        </w:rPr>
        <w:t>Инновационные бизнес-модели: ESG факторы и новые риски</w:t>
      </w:r>
    </w:p>
    <w:p w14:paraId="0A6C8AA2" w14:textId="45F156FD" w:rsidR="00D214CC" w:rsidRPr="00E36154" w:rsidRDefault="00D214CC" w:rsidP="00E36154">
      <w:pPr>
        <w:pStyle w:val="a3"/>
        <w:numPr>
          <w:ilvl w:val="0"/>
          <w:numId w:val="14"/>
        </w:numPr>
        <w:spacing w:after="0"/>
        <w:rPr>
          <w:rFonts w:asciiTheme="majorHAnsi" w:hAnsiTheme="majorHAnsi" w:cs="Times New Roman"/>
          <w:b/>
          <w:sz w:val="24"/>
          <w:szCs w:val="28"/>
        </w:rPr>
      </w:pPr>
      <w:r w:rsidRPr="00E36154">
        <w:rPr>
          <w:rFonts w:asciiTheme="majorHAnsi" w:hAnsiTheme="majorHAnsi" w:cs="Times New Roman"/>
          <w:b/>
          <w:sz w:val="24"/>
          <w:szCs w:val="28"/>
        </w:rPr>
        <w:t>Финансовая экономика: эффективные решения в условиях современных вызовов</w:t>
      </w:r>
    </w:p>
    <w:p w14:paraId="0B6FA6E4" w14:textId="7B8541BA" w:rsidR="00D214CC" w:rsidRPr="00E36154" w:rsidRDefault="00D214CC" w:rsidP="00E36154">
      <w:pPr>
        <w:pStyle w:val="a3"/>
        <w:numPr>
          <w:ilvl w:val="0"/>
          <w:numId w:val="14"/>
        </w:numPr>
        <w:spacing w:after="0"/>
        <w:rPr>
          <w:rFonts w:asciiTheme="majorHAnsi" w:hAnsiTheme="majorHAnsi" w:cs="Times New Roman"/>
          <w:b/>
          <w:sz w:val="24"/>
          <w:szCs w:val="28"/>
        </w:rPr>
      </w:pPr>
      <w:r w:rsidRPr="00E36154">
        <w:rPr>
          <w:rFonts w:asciiTheme="majorHAnsi" w:hAnsiTheme="majorHAnsi" w:cs="Times New Roman"/>
          <w:b/>
          <w:sz w:val="24"/>
          <w:szCs w:val="28"/>
        </w:rPr>
        <w:t xml:space="preserve">Бизнес-информатика: история, настоящее, будущее </w:t>
      </w:r>
      <w:r w:rsidR="002B7CF0">
        <w:rPr>
          <w:rFonts w:asciiTheme="majorHAnsi" w:hAnsiTheme="majorHAnsi" w:cs="Times New Roman"/>
          <w:b/>
          <w:sz w:val="24"/>
          <w:szCs w:val="28"/>
        </w:rPr>
        <w:t>(к 20-летию кафедры Информационных систем в экономике)</w:t>
      </w:r>
    </w:p>
    <w:p w14:paraId="010F2014" w14:textId="05D65B0D" w:rsidR="00D214CC" w:rsidRPr="00E36154" w:rsidRDefault="00D214CC" w:rsidP="00E36154">
      <w:pPr>
        <w:pStyle w:val="a3"/>
        <w:numPr>
          <w:ilvl w:val="0"/>
          <w:numId w:val="14"/>
        </w:numPr>
        <w:spacing w:after="0"/>
        <w:rPr>
          <w:rFonts w:asciiTheme="majorHAnsi" w:hAnsiTheme="majorHAnsi" w:cs="Times New Roman"/>
          <w:b/>
          <w:sz w:val="24"/>
          <w:szCs w:val="28"/>
        </w:rPr>
      </w:pPr>
      <w:r w:rsidRPr="00E36154">
        <w:rPr>
          <w:rFonts w:asciiTheme="majorHAnsi" w:hAnsiTheme="majorHAnsi" w:cs="Times New Roman"/>
          <w:b/>
          <w:sz w:val="24"/>
          <w:szCs w:val="28"/>
        </w:rPr>
        <w:t>Применение математических и инструментальных методов в экономике</w:t>
      </w:r>
    </w:p>
    <w:p w14:paraId="47194D63" w14:textId="32D477CD" w:rsidR="00A70FF5" w:rsidRDefault="00A70FF5" w:rsidP="00D214CC">
      <w:pPr>
        <w:spacing w:after="0"/>
        <w:ind w:left="708" w:firstLine="360"/>
        <w:jc w:val="center"/>
        <w:rPr>
          <w:rFonts w:asciiTheme="majorHAnsi" w:hAnsiTheme="majorHAnsi" w:cs="Times New Roman"/>
          <w:b/>
          <w:sz w:val="24"/>
          <w:szCs w:val="28"/>
        </w:rPr>
      </w:pPr>
    </w:p>
    <w:p w14:paraId="170DA06C" w14:textId="77777777" w:rsidR="00E36154" w:rsidRDefault="00E36154" w:rsidP="00D214CC">
      <w:pPr>
        <w:spacing w:after="0"/>
        <w:ind w:left="708" w:firstLine="360"/>
        <w:jc w:val="center"/>
        <w:rPr>
          <w:rFonts w:asciiTheme="majorHAnsi" w:hAnsiTheme="majorHAnsi" w:cs="Times New Roman"/>
          <w:b/>
          <w:sz w:val="24"/>
          <w:szCs w:val="28"/>
        </w:rPr>
      </w:pPr>
    </w:p>
    <w:p w14:paraId="28C622A5" w14:textId="77777777" w:rsidR="00A70FF5" w:rsidRDefault="00A70FF5" w:rsidP="007C36E2">
      <w:pPr>
        <w:spacing w:after="0"/>
        <w:ind w:left="708" w:firstLine="360"/>
        <w:jc w:val="center"/>
        <w:rPr>
          <w:rFonts w:asciiTheme="majorHAnsi" w:hAnsiTheme="majorHAnsi" w:cs="Times New Roman"/>
          <w:b/>
          <w:sz w:val="24"/>
          <w:szCs w:val="28"/>
        </w:rPr>
      </w:pPr>
    </w:p>
    <w:p w14:paraId="3F749732" w14:textId="19E4024D" w:rsidR="00CB3F4F" w:rsidRDefault="00CB3F4F" w:rsidP="007C36E2">
      <w:pPr>
        <w:spacing w:after="0"/>
        <w:ind w:left="708" w:firstLine="360"/>
        <w:jc w:val="center"/>
        <w:rPr>
          <w:rFonts w:asciiTheme="majorHAnsi" w:hAnsiTheme="majorHAnsi" w:cs="Times New Roman"/>
          <w:b/>
          <w:caps/>
          <w:color w:val="C00000"/>
          <w:sz w:val="24"/>
          <w:szCs w:val="28"/>
        </w:rPr>
      </w:pPr>
      <w:r w:rsidRPr="00CB3F4F">
        <w:rPr>
          <w:rFonts w:asciiTheme="majorHAnsi" w:hAnsiTheme="majorHAnsi" w:cs="Times New Roman"/>
          <w:b/>
          <w:sz w:val="24"/>
          <w:szCs w:val="28"/>
        </w:rPr>
        <w:t>XX</w:t>
      </w:r>
      <w:r w:rsidR="00E36154">
        <w:rPr>
          <w:rFonts w:asciiTheme="majorHAnsi" w:hAnsiTheme="majorHAnsi" w:cs="Times New Roman"/>
          <w:b/>
          <w:sz w:val="24"/>
          <w:szCs w:val="28"/>
          <w:lang w:val="en-US"/>
        </w:rPr>
        <w:t>I</w:t>
      </w:r>
      <w:r w:rsidRPr="00CB3F4F">
        <w:rPr>
          <w:rFonts w:asciiTheme="majorHAnsi" w:hAnsiTheme="majorHAnsi" w:cs="Times New Roman"/>
          <w:b/>
          <w:sz w:val="24"/>
          <w:szCs w:val="28"/>
        </w:rPr>
        <w:t xml:space="preserve"> </w:t>
      </w:r>
      <w:r>
        <w:rPr>
          <w:rFonts w:asciiTheme="majorHAnsi" w:hAnsiTheme="majorHAnsi" w:cs="Times New Roman"/>
          <w:b/>
          <w:sz w:val="24"/>
          <w:szCs w:val="28"/>
        </w:rPr>
        <w:t>М</w:t>
      </w:r>
      <w:r w:rsidRPr="00CB3F4F">
        <w:rPr>
          <w:rFonts w:asciiTheme="majorHAnsi" w:hAnsiTheme="majorHAnsi" w:cs="Times New Roman"/>
          <w:b/>
          <w:sz w:val="24"/>
          <w:szCs w:val="28"/>
        </w:rPr>
        <w:t>еждународная конференция</w:t>
      </w:r>
    </w:p>
    <w:p w14:paraId="6299AB82" w14:textId="2D59B2AD" w:rsidR="00E36154" w:rsidRPr="00E36154" w:rsidRDefault="007C36E2" w:rsidP="00E36154">
      <w:pPr>
        <w:spacing w:after="0"/>
        <w:ind w:left="708" w:firstLine="360"/>
        <w:jc w:val="center"/>
        <w:rPr>
          <w:rFonts w:asciiTheme="majorHAnsi" w:hAnsiTheme="majorHAnsi" w:cs="Times New Roman"/>
          <w:b/>
          <w:caps/>
          <w:color w:val="FF0000"/>
          <w:sz w:val="24"/>
          <w:szCs w:val="28"/>
        </w:rPr>
      </w:pPr>
      <w:r w:rsidRPr="00841440">
        <w:rPr>
          <w:rFonts w:asciiTheme="majorHAnsi" w:hAnsiTheme="majorHAnsi" w:cs="Times New Roman"/>
          <w:b/>
          <w:caps/>
          <w:color w:val="FF0000"/>
          <w:sz w:val="24"/>
          <w:szCs w:val="28"/>
        </w:rPr>
        <w:t xml:space="preserve">«Эволюция международной торговой системы: </w:t>
      </w:r>
      <w:r w:rsidR="002400F3" w:rsidRPr="00841440">
        <w:rPr>
          <w:rFonts w:asciiTheme="majorHAnsi" w:hAnsiTheme="majorHAnsi" w:cs="Times New Roman"/>
          <w:b/>
          <w:caps/>
          <w:color w:val="FF0000"/>
          <w:sz w:val="24"/>
          <w:szCs w:val="28"/>
        </w:rPr>
        <w:br/>
      </w:r>
      <w:r w:rsidRPr="00841440">
        <w:rPr>
          <w:rFonts w:asciiTheme="majorHAnsi" w:hAnsiTheme="majorHAnsi" w:cs="Times New Roman"/>
          <w:b/>
          <w:caps/>
          <w:color w:val="FF0000"/>
          <w:sz w:val="24"/>
          <w:szCs w:val="28"/>
        </w:rPr>
        <w:t>проблемы и перспективы»</w:t>
      </w:r>
    </w:p>
    <w:p w14:paraId="3C558C7F" w14:textId="77777777" w:rsidR="00E36154" w:rsidRPr="00E36154" w:rsidRDefault="00E36154" w:rsidP="00E36154">
      <w:pPr>
        <w:pStyle w:val="a3"/>
        <w:numPr>
          <w:ilvl w:val="0"/>
          <w:numId w:val="13"/>
        </w:numPr>
        <w:spacing w:after="0"/>
        <w:rPr>
          <w:rFonts w:ascii="Garamond" w:hAnsi="Garamond" w:cs="Garamond"/>
          <w:b/>
          <w:sz w:val="24"/>
          <w:szCs w:val="28"/>
        </w:rPr>
      </w:pPr>
      <w:r w:rsidRPr="00E36154">
        <w:rPr>
          <w:rFonts w:ascii="Garamond" w:hAnsi="Garamond" w:cs="Garamond"/>
          <w:b/>
          <w:sz w:val="24"/>
          <w:szCs w:val="28"/>
        </w:rPr>
        <w:t>Современные тенденции развития международной торговли и торговой политики</w:t>
      </w:r>
    </w:p>
    <w:p w14:paraId="38FBAEB1" w14:textId="77777777" w:rsidR="00E36154" w:rsidRPr="00E36154" w:rsidRDefault="00E36154" w:rsidP="00E36154">
      <w:pPr>
        <w:pStyle w:val="a3"/>
        <w:numPr>
          <w:ilvl w:val="0"/>
          <w:numId w:val="13"/>
        </w:numPr>
        <w:spacing w:after="0"/>
        <w:rPr>
          <w:rFonts w:ascii="Garamond" w:hAnsi="Garamond" w:cs="Garamond"/>
          <w:b/>
          <w:sz w:val="24"/>
          <w:szCs w:val="28"/>
        </w:rPr>
      </w:pPr>
      <w:r w:rsidRPr="00E36154">
        <w:rPr>
          <w:rFonts w:ascii="Garamond" w:hAnsi="Garamond" w:cs="Garamond"/>
          <w:b/>
          <w:sz w:val="24"/>
          <w:szCs w:val="28"/>
        </w:rPr>
        <w:t>Региональные торговые соглашения</w:t>
      </w:r>
    </w:p>
    <w:p w14:paraId="2A698BE0" w14:textId="77777777" w:rsidR="00E36154" w:rsidRPr="00E36154" w:rsidRDefault="00E36154" w:rsidP="00E36154">
      <w:pPr>
        <w:pStyle w:val="a3"/>
        <w:numPr>
          <w:ilvl w:val="0"/>
          <w:numId w:val="13"/>
        </w:numPr>
        <w:spacing w:after="0"/>
        <w:rPr>
          <w:rFonts w:ascii="Garamond" w:hAnsi="Garamond" w:cs="Garamond"/>
          <w:b/>
          <w:sz w:val="24"/>
          <w:szCs w:val="28"/>
        </w:rPr>
      </w:pPr>
      <w:r w:rsidRPr="00E36154">
        <w:rPr>
          <w:rFonts w:ascii="Garamond" w:hAnsi="Garamond" w:cs="Garamond"/>
          <w:b/>
          <w:sz w:val="24"/>
          <w:szCs w:val="28"/>
        </w:rPr>
        <w:t>Прямые зарубежные инвестиции и многонациональные компании</w:t>
      </w:r>
    </w:p>
    <w:p w14:paraId="2E27E678" w14:textId="77777777" w:rsidR="00E36154" w:rsidRPr="00E36154" w:rsidRDefault="00E36154" w:rsidP="00E36154">
      <w:pPr>
        <w:pStyle w:val="a3"/>
        <w:numPr>
          <w:ilvl w:val="0"/>
          <w:numId w:val="13"/>
        </w:numPr>
        <w:spacing w:after="0"/>
        <w:rPr>
          <w:rFonts w:ascii="Garamond" w:hAnsi="Garamond" w:cs="Garamond"/>
          <w:b/>
          <w:sz w:val="24"/>
          <w:szCs w:val="28"/>
        </w:rPr>
      </w:pPr>
      <w:r w:rsidRPr="00E36154">
        <w:rPr>
          <w:rFonts w:ascii="Garamond" w:hAnsi="Garamond" w:cs="Garamond"/>
          <w:b/>
          <w:sz w:val="24"/>
          <w:szCs w:val="28"/>
        </w:rPr>
        <w:t>Международный бизнес перед лицом новых вызовов</w:t>
      </w:r>
    </w:p>
    <w:p w14:paraId="4BC1581E" w14:textId="77777777" w:rsidR="00E36154" w:rsidRPr="00E36154" w:rsidRDefault="00E36154" w:rsidP="00E36154">
      <w:pPr>
        <w:pStyle w:val="a3"/>
        <w:numPr>
          <w:ilvl w:val="0"/>
          <w:numId w:val="13"/>
        </w:numPr>
        <w:spacing w:after="0"/>
        <w:rPr>
          <w:rFonts w:ascii="Garamond" w:hAnsi="Garamond" w:cs="Garamond"/>
          <w:b/>
          <w:sz w:val="24"/>
          <w:szCs w:val="28"/>
        </w:rPr>
      </w:pPr>
      <w:r w:rsidRPr="00E36154">
        <w:rPr>
          <w:rFonts w:ascii="Garamond" w:hAnsi="Garamond" w:cs="Garamond"/>
          <w:b/>
          <w:sz w:val="24"/>
          <w:szCs w:val="28"/>
        </w:rPr>
        <w:t xml:space="preserve">Трудовая миграция: настоящее и будущее </w:t>
      </w:r>
    </w:p>
    <w:p w14:paraId="535E5E86" w14:textId="77777777" w:rsidR="00E36154" w:rsidRPr="00E36154" w:rsidRDefault="00E36154" w:rsidP="00E36154">
      <w:pPr>
        <w:pStyle w:val="a3"/>
        <w:numPr>
          <w:ilvl w:val="0"/>
          <w:numId w:val="13"/>
        </w:numPr>
        <w:spacing w:after="0"/>
        <w:rPr>
          <w:rFonts w:ascii="Garamond" w:hAnsi="Garamond" w:cs="Garamond"/>
          <w:b/>
          <w:sz w:val="24"/>
          <w:szCs w:val="28"/>
        </w:rPr>
      </w:pPr>
      <w:r w:rsidRPr="00E36154">
        <w:rPr>
          <w:rFonts w:ascii="Garamond" w:hAnsi="Garamond" w:cs="Garamond"/>
          <w:b/>
          <w:sz w:val="24"/>
          <w:szCs w:val="28"/>
        </w:rPr>
        <w:t>Финансовые аспекты развития международной торговой системы</w:t>
      </w:r>
    </w:p>
    <w:p w14:paraId="7E0A329C" w14:textId="0079B915" w:rsidR="00954508" w:rsidRDefault="00954508" w:rsidP="00E36154">
      <w:pPr>
        <w:spacing w:after="0"/>
        <w:rPr>
          <w:rFonts w:ascii="Garamond" w:hAnsi="Garamond" w:cs="Garamond"/>
          <w:b/>
          <w:sz w:val="24"/>
          <w:szCs w:val="28"/>
        </w:rPr>
      </w:pPr>
    </w:p>
    <w:p w14:paraId="59C5D523" w14:textId="77777777" w:rsidR="00E36154" w:rsidRDefault="00E36154" w:rsidP="00E36154">
      <w:pPr>
        <w:spacing w:after="0"/>
        <w:rPr>
          <w:rFonts w:ascii="Garamond" w:hAnsi="Garamond" w:cs="Garamond"/>
          <w:b/>
          <w:sz w:val="24"/>
          <w:szCs w:val="28"/>
        </w:rPr>
      </w:pPr>
    </w:p>
    <w:p w14:paraId="363E6626" w14:textId="092846A7" w:rsidR="00954508" w:rsidRDefault="00954508" w:rsidP="00954508">
      <w:pPr>
        <w:spacing w:after="0"/>
        <w:ind w:left="708" w:firstLine="360"/>
        <w:jc w:val="center"/>
        <w:rPr>
          <w:rFonts w:ascii="Garamond" w:hAnsi="Garamond" w:cs="Garamond"/>
          <w:b/>
          <w:sz w:val="24"/>
          <w:szCs w:val="28"/>
        </w:rPr>
      </w:pPr>
      <w:r w:rsidRPr="00026798">
        <w:rPr>
          <w:rFonts w:ascii="Garamond" w:hAnsi="Garamond" w:cs="Garamond"/>
          <w:b/>
          <w:sz w:val="24"/>
          <w:szCs w:val="28"/>
        </w:rPr>
        <w:t>XX</w:t>
      </w:r>
      <w:r w:rsidR="00AB7ED2" w:rsidRPr="00026798">
        <w:rPr>
          <w:rFonts w:ascii="Garamond" w:hAnsi="Garamond" w:cs="Garamond"/>
          <w:b/>
          <w:sz w:val="24"/>
          <w:szCs w:val="28"/>
          <w:lang w:val="en-US"/>
        </w:rPr>
        <w:t>X</w:t>
      </w:r>
      <w:r w:rsidRPr="00954508">
        <w:rPr>
          <w:rFonts w:ascii="Garamond" w:hAnsi="Garamond" w:cs="Garamond"/>
          <w:b/>
          <w:sz w:val="24"/>
          <w:szCs w:val="28"/>
        </w:rPr>
        <w:t xml:space="preserve"> Международная научно-практическая конференция</w:t>
      </w:r>
    </w:p>
    <w:p w14:paraId="3A3D6933" w14:textId="70B920B2" w:rsidR="00954508" w:rsidRPr="00954508" w:rsidRDefault="00954508" w:rsidP="00E36154">
      <w:pPr>
        <w:spacing w:after="0"/>
        <w:ind w:left="708" w:firstLine="360"/>
        <w:rPr>
          <w:rFonts w:ascii="Garamond" w:hAnsi="Garamond" w:cs="Garamond"/>
          <w:b/>
          <w:color w:val="FF0000"/>
          <w:sz w:val="24"/>
          <w:szCs w:val="28"/>
        </w:rPr>
      </w:pPr>
      <w:r w:rsidRPr="00954508">
        <w:rPr>
          <w:rFonts w:ascii="Garamond" w:hAnsi="Garamond" w:cs="Garamond"/>
          <w:b/>
          <w:color w:val="FF0000"/>
          <w:sz w:val="24"/>
          <w:szCs w:val="28"/>
        </w:rPr>
        <w:t>«</w:t>
      </w:r>
      <w:r w:rsidR="00E36154" w:rsidRPr="00E36154">
        <w:rPr>
          <w:rFonts w:ascii="Garamond" w:hAnsi="Garamond" w:cs="Garamond"/>
          <w:b/>
          <w:color w:val="FF0000"/>
          <w:sz w:val="24"/>
          <w:szCs w:val="28"/>
        </w:rPr>
        <w:t>АКТУАЛЬНЫЕ ПРОБЛЕМЫ МЕНЕДЖМЕНТА: СТРАТЕГИЯ И ТАКТИКА ПОВЫШЕНИЯ УСТОЙЧИВОСТИ В УСЛОВИЯХ ИЗМЕНЯЮЩЕЙСЯ СРЕДЫ»</w:t>
      </w:r>
    </w:p>
    <w:p w14:paraId="25718D1D" w14:textId="74157177" w:rsidR="00E36154" w:rsidRPr="00E36154" w:rsidRDefault="00E36154" w:rsidP="00E36154">
      <w:pPr>
        <w:pStyle w:val="a3"/>
        <w:numPr>
          <w:ilvl w:val="0"/>
          <w:numId w:val="12"/>
        </w:numPr>
        <w:spacing w:after="0" w:line="240" w:lineRule="auto"/>
        <w:rPr>
          <w:rFonts w:ascii="Garamond" w:hAnsi="Garamond" w:cs="Garamond"/>
          <w:b/>
          <w:sz w:val="24"/>
          <w:szCs w:val="28"/>
        </w:rPr>
      </w:pPr>
      <w:r w:rsidRPr="00E36154">
        <w:rPr>
          <w:rFonts w:ascii="Garamond" w:hAnsi="Garamond" w:cs="Garamond"/>
          <w:b/>
          <w:sz w:val="24"/>
          <w:szCs w:val="28"/>
        </w:rPr>
        <w:t>Проблемы государственного и регионального управления повышением устойчивости в условиях изменяющейся среды</w:t>
      </w:r>
    </w:p>
    <w:p w14:paraId="103F6216" w14:textId="77777777" w:rsidR="00E36154" w:rsidRPr="00E36154" w:rsidRDefault="00E36154" w:rsidP="00E36154">
      <w:pPr>
        <w:pStyle w:val="a3"/>
        <w:numPr>
          <w:ilvl w:val="0"/>
          <w:numId w:val="12"/>
        </w:numPr>
        <w:spacing w:after="0" w:line="240" w:lineRule="auto"/>
        <w:rPr>
          <w:rFonts w:ascii="Garamond" w:hAnsi="Garamond" w:cs="Garamond"/>
          <w:b/>
          <w:sz w:val="24"/>
          <w:szCs w:val="28"/>
        </w:rPr>
      </w:pPr>
      <w:r w:rsidRPr="00E36154">
        <w:rPr>
          <w:rFonts w:ascii="Garamond" w:hAnsi="Garamond" w:cs="Garamond"/>
          <w:b/>
          <w:sz w:val="24"/>
          <w:szCs w:val="28"/>
        </w:rPr>
        <w:t>Проблемы управления повышением устойчивости организаций в условиях изменяющейся среды</w:t>
      </w:r>
    </w:p>
    <w:p w14:paraId="6AA2A395" w14:textId="77777777" w:rsidR="00E36154" w:rsidRPr="00E36154" w:rsidRDefault="00E36154" w:rsidP="00E36154">
      <w:pPr>
        <w:pStyle w:val="a3"/>
        <w:numPr>
          <w:ilvl w:val="0"/>
          <w:numId w:val="12"/>
        </w:numPr>
        <w:spacing w:after="0" w:line="240" w:lineRule="auto"/>
        <w:rPr>
          <w:rFonts w:ascii="Garamond" w:hAnsi="Garamond" w:cs="Garamond"/>
          <w:b/>
          <w:sz w:val="24"/>
          <w:szCs w:val="28"/>
        </w:rPr>
      </w:pPr>
      <w:r w:rsidRPr="00E36154">
        <w:rPr>
          <w:rFonts w:ascii="Garamond" w:hAnsi="Garamond" w:cs="Garamond"/>
          <w:b/>
          <w:sz w:val="24"/>
          <w:szCs w:val="28"/>
        </w:rPr>
        <w:t>Управление человеческими ресурсами как фактор устойчивого развития организации</w:t>
      </w:r>
    </w:p>
    <w:p w14:paraId="7C6A70CE" w14:textId="77777777" w:rsidR="00E36154" w:rsidRPr="00E36154" w:rsidRDefault="00E36154" w:rsidP="00E36154">
      <w:pPr>
        <w:pStyle w:val="a3"/>
        <w:numPr>
          <w:ilvl w:val="0"/>
          <w:numId w:val="12"/>
        </w:numPr>
        <w:spacing w:after="0" w:line="240" w:lineRule="auto"/>
        <w:rPr>
          <w:rFonts w:ascii="Garamond" w:hAnsi="Garamond" w:cs="Garamond"/>
          <w:b/>
          <w:sz w:val="24"/>
          <w:szCs w:val="28"/>
        </w:rPr>
      </w:pPr>
      <w:r w:rsidRPr="00E36154">
        <w:rPr>
          <w:rFonts w:ascii="Garamond" w:hAnsi="Garamond" w:cs="Garamond"/>
          <w:b/>
          <w:sz w:val="24"/>
          <w:szCs w:val="28"/>
        </w:rPr>
        <w:t>Круглый стол «Повышение устойчивости бизнеса в новых условиях»</w:t>
      </w:r>
    </w:p>
    <w:p w14:paraId="1A767B56" w14:textId="77777777" w:rsidR="00E36154" w:rsidRPr="00E36154" w:rsidRDefault="00E36154" w:rsidP="00E36154">
      <w:pPr>
        <w:pStyle w:val="a3"/>
        <w:numPr>
          <w:ilvl w:val="0"/>
          <w:numId w:val="12"/>
        </w:numPr>
        <w:spacing w:after="0" w:line="240" w:lineRule="auto"/>
        <w:rPr>
          <w:rFonts w:ascii="Garamond" w:hAnsi="Garamond" w:cs="Garamond"/>
          <w:b/>
          <w:sz w:val="24"/>
          <w:szCs w:val="28"/>
        </w:rPr>
      </w:pPr>
      <w:r w:rsidRPr="00E36154">
        <w:rPr>
          <w:rFonts w:ascii="Garamond" w:hAnsi="Garamond" w:cs="Garamond"/>
          <w:b/>
          <w:sz w:val="24"/>
          <w:szCs w:val="28"/>
        </w:rPr>
        <w:t>Круглый стол «Устойчивое развитие компаний: трансформация приоритетных направлений в современных условиях»</w:t>
      </w:r>
    </w:p>
    <w:p w14:paraId="54BD4D66" w14:textId="4E664651" w:rsidR="00026798" w:rsidRDefault="00026798" w:rsidP="00E36154">
      <w:pPr>
        <w:pStyle w:val="a3"/>
        <w:spacing w:after="0" w:line="240" w:lineRule="auto"/>
        <w:rPr>
          <w:rFonts w:ascii="Garamond" w:hAnsi="Garamond" w:cs="Garamond"/>
          <w:b/>
          <w:sz w:val="24"/>
          <w:szCs w:val="28"/>
        </w:rPr>
      </w:pPr>
    </w:p>
    <w:p w14:paraId="33D6D5A8" w14:textId="53CF6087" w:rsidR="00CB3F4F" w:rsidRDefault="00CB3F4F" w:rsidP="00A26DA0">
      <w:pPr>
        <w:spacing w:after="0" w:line="240" w:lineRule="auto"/>
        <w:rPr>
          <w:rFonts w:ascii="Garamond" w:hAnsi="Garamond" w:cs="Garamond"/>
          <w:b/>
          <w:sz w:val="24"/>
          <w:szCs w:val="28"/>
        </w:rPr>
      </w:pPr>
    </w:p>
    <w:p w14:paraId="55B6F45B" w14:textId="0EE9D6FE" w:rsidR="00CB3F4F" w:rsidRPr="00586517" w:rsidRDefault="00E36154" w:rsidP="00CB3F4F">
      <w:pPr>
        <w:spacing w:after="0" w:line="240" w:lineRule="auto"/>
        <w:jc w:val="center"/>
        <w:rPr>
          <w:rFonts w:ascii="Garamond" w:hAnsi="Garamond" w:cs="Garamond"/>
          <w:b/>
          <w:color w:val="FF0000"/>
          <w:sz w:val="24"/>
          <w:szCs w:val="28"/>
        </w:rPr>
      </w:pPr>
      <w:r w:rsidRPr="00E36154">
        <w:rPr>
          <w:rFonts w:ascii="Garamond" w:hAnsi="Garamond" w:cs="Garamond"/>
          <w:b/>
          <w:color w:val="FF0000"/>
          <w:sz w:val="24"/>
          <w:szCs w:val="28"/>
        </w:rPr>
        <w:t>Круглый стол «Статистический и бухгалтерский учет в университете: история и современные вызовы (к 2</w:t>
      </w:r>
      <w:r w:rsidR="000D084A">
        <w:rPr>
          <w:rFonts w:ascii="Garamond" w:hAnsi="Garamond" w:cs="Garamond"/>
          <w:b/>
          <w:color w:val="FF0000"/>
          <w:sz w:val="24"/>
          <w:szCs w:val="28"/>
        </w:rPr>
        <w:t>2</w:t>
      </w:r>
      <w:r w:rsidRPr="00E36154">
        <w:rPr>
          <w:rFonts w:ascii="Garamond" w:hAnsi="Garamond" w:cs="Garamond"/>
          <w:b/>
          <w:color w:val="FF0000"/>
          <w:sz w:val="24"/>
          <w:szCs w:val="28"/>
        </w:rPr>
        <w:t>0-летию кафедры статистики, учета и аудита СПбГУ)»</w:t>
      </w:r>
    </w:p>
    <w:p w14:paraId="4FF6C715" w14:textId="77777777" w:rsidR="00CB3F4F" w:rsidRDefault="00CB3F4F" w:rsidP="00A26DA0">
      <w:pPr>
        <w:spacing w:after="0" w:line="240" w:lineRule="auto"/>
        <w:rPr>
          <w:rFonts w:ascii="Garamond" w:hAnsi="Garamond" w:cs="Garamond"/>
          <w:b/>
          <w:sz w:val="24"/>
          <w:szCs w:val="28"/>
        </w:rPr>
      </w:pPr>
    </w:p>
    <w:p w14:paraId="49DC1112" w14:textId="77777777" w:rsidR="00E36154" w:rsidRDefault="00E36154" w:rsidP="00A26DA0">
      <w:pPr>
        <w:spacing w:after="0" w:line="240" w:lineRule="auto"/>
        <w:rPr>
          <w:rFonts w:ascii="Garamond" w:hAnsi="Garamond" w:cs="Garamond"/>
          <w:b/>
          <w:sz w:val="24"/>
          <w:szCs w:val="28"/>
        </w:rPr>
      </w:pPr>
    </w:p>
    <w:p w14:paraId="62C8C7EB" w14:textId="77777777" w:rsidR="00E36154" w:rsidRDefault="00E36154" w:rsidP="00A26DA0">
      <w:pPr>
        <w:spacing w:after="0" w:line="240" w:lineRule="auto"/>
        <w:rPr>
          <w:rFonts w:ascii="Garamond" w:hAnsi="Garamond" w:cs="Garamond"/>
          <w:b/>
          <w:sz w:val="24"/>
          <w:szCs w:val="28"/>
        </w:rPr>
      </w:pPr>
    </w:p>
    <w:p w14:paraId="41BDC3DD" w14:textId="77777777" w:rsidR="00CB3F4F" w:rsidRPr="002400F3" w:rsidRDefault="00CB3F4F" w:rsidP="00A26DA0">
      <w:pPr>
        <w:spacing w:after="0" w:line="240" w:lineRule="auto"/>
        <w:rPr>
          <w:rFonts w:ascii="Garamond" w:hAnsi="Garamond" w:cs="Garamond"/>
          <w:b/>
          <w:sz w:val="24"/>
          <w:szCs w:val="28"/>
        </w:rPr>
      </w:pPr>
    </w:p>
    <w:tbl>
      <w:tblPr>
        <w:tblStyle w:val="a4"/>
        <w:tblW w:w="5070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0"/>
        <w:gridCol w:w="8927"/>
      </w:tblGrid>
      <w:tr w:rsidR="00CF5622" w:rsidRPr="008C3118" w14:paraId="02887329" w14:textId="77777777" w:rsidTr="009177D3">
        <w:trPr>
          <w:tblHeader/>
        </w:trPr>
        <w:tc>
          <w:tcPr>
            <w:tcW w:w="686" w:type="pct"/>
          </w:tcPr>
          <w:p w14:paraId="5590CF91" w14:textId="77777777" w:rsidR="00CF5622" w:rsidRDefault="00CF5622" w:rsidP="009177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B68E23" wp14:editId="3BC08A7A">
                  <wp:extent cx="763934" cy="952500"/>
                  <wp:effectExtent l="0" t="0" r="0" b="0"/>
                  <wp:docPr id="1501035442" name="Рисунок 1501035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A_Lar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934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pct"/>
            <w:vAlign w:val="center"/>
          </w:tcPr>
          <w:p w14:paraId="2F77C664" w14:textId="77777777" w:rsidR="00CF5622" w:rsidRPr="007C36E2" w:rsidRDefault="00CF5622" w:rsidP="009177D3">
            <w:pPr>
              <w:spacing w:before="120"/>
              <w:jc w:val="center"/>
              <w:rPr>
                <w:rFonts w:cs="Times New Roman"/>
                <w:b/>
                <w:bCs/>
                <w:color w:val="8C2A25"/>
                <w:sz w:val="28"/>
                <w:szCs w:val="28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C36E2">
              <w:rPr>
                <w:rFonts w:cs="Times New Roman"/>
                <w:b/>
                <w:bCs/>
                <w:color w:val="8C2A25"/>
                <w:sz w:val="28"/>
                <w:szCs w:val="28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VI</w:t>
            </w:r>
            <w:r>
              <w:rPr>
                <w:rFonts w:cs="Times New Roman"/>
                <w:b/>
                <w:bCs/>
                <w:color w:val="8C2A25"/>
                <w:sz w:val="28"/>
                <w:szCs w:val="28"/>
                <w:lang w:val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II</w:t>
            </w:r>
            <w:r w:rsidRPr="007C36E2">
              <w:rPr>
                <w:rFonts w:cs="Times New Roman"/>
                <w:b/>
                <w:bCs/>
                <w:color w:val="8C2A25"/>
                <w:sz w:val="28"/>
                <w:szCs w:val="28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МЕЖДУНАРОДНЫЙ ЭКОНОМИЧЕСКИЙ СИМПОЗИУМ</w:t>
            </w:r>
          </w:p>
          <w:p w14:paraId="2102C691" w14:textId="77777777" w:rsidR="00CF5622" w:rsidRPr="0031551B" w:rsidRDefault="00CF5622" w:rsidP="009177D3">
            <w:pPr>
              <w:jc w:val="center"/>
              <w:rPr>
                <w:rFonts w:cs="Times New Roman"/>
                <w:b/>
                <w:bCs/>
                <w:color w:val="8C2A25"/>
                <w:sz w:val="32"/>
                <w:szCs w:val="32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C36E2">
              <w:rPr>
                <w:rFonts w:cs="Times New Roman"/>
                <w:b/>
                <w:bCs/>
                <w:color w:val="FF0000"/>
                <w:sz w:val="32"/>
                <w:szCs w:val="32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г. Санкт-Петербург, </w:t>
            </w:r>
            <w:r w:rsidRPr="0048746B">
              <w:rPr>
                <w:rFonts w:cs="Times New Roman"/>
                <w:b/>
                <w:bCs/>
                <w:color w:val="FF0000"/>
                <w:sz w:val="32"/>
                <w:szCs w:val="32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11-13</w:t>
            </w:r>
            <w:r w:rsidRPr="007C36E2">
              <w:rPr>
                <w:rFonts w:cs="Times New Roman"/>
                <w:b/>
                <w:bCs/>
                <w:color w:val="FF0000"/>
                <w:sz w:val="32"/>
                <w:szCs w:val="32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>
              <w:rPr>
                <w:rFonts w:cs="Times New Roman"/>
                <w:b/>
                <w:bCs/>
                <w:color w:val="FF0000"/>
                <w:sz w:val="32"/>
                <w:szCs w:val="32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апреля</w:t>
            </w:r>
            <w:r w:rsidRPr="007C36E2">
              <w:rPr>
                <w:rFonts w:cs="Times New Roman"/>
                <w:b/>
                <w:bCs/>
                <w:color w:val="FF0000"/>
                <w:sz w:val="32"/>
                <w:szCs w:val="32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202</w:t>
            </w:r>
            <w:r>
              <w:rPr>
                <w:rFonts w:cs="Times New Roman"/>
                <w:b/>
                <w:bCs/>
                <w:color w:val="FF0000"/>
                <w:sz w:val="32"/>
                <w:szCs w:val="32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</w:t>
            </w:r>
            <w:r w:rsidRPr="007C36E2">
              <w:rPr>
                <w:rFonts w:cs="Times New Roman"/>
                <w:b/>
                <w:bCs/>
                <w:color w:val="FF0000"/>
                <w:sz w:val="32"/>
                <w:szCs w:val="32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г.</w:t>
            </w:r>
          </w:p>
        </w:tc>
      </w:tr>
    </w:tbl>
    <w:p w14:paraId="29F84132" w14:textId="77777777" w:rsidR="00CF5622" w:rsidRDefault="00CF5622" w:rsidP="00F660F5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8"/>
        </w:rPr>
      </w:pPr>
    </w:p>
    <w:p w14:paraId="2EBCD7D1" w14:textId="77777777" w:rsidR="00CF5622" w:rsidRDefault="00CF5622" w:rsidP="00F660F5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8"/>
        </w:rPr>
      </w:pPr>
    </w:p>
    <w:p w14:paraId="2FA9D1CA" w14:textId="77777777" w:rsidR="00CF5622" w:rsidRDefault="00CF5622" w:rsidP="002B7CF0">
      <w:pPr>
        <w:spacing w:after="0" w:line="240" w:lineRule="auto"/>
        <w:rPr>
          <w:rFonts w:asciiTheme="majorHAnsi" w:hAnsiTheme="majorHAnsi" w:cs="Times New Roman"/>
          <w:b/>
          <w:sz w:val="24"/>
          <w:szCs w:val="28"/>
        </w:rPr>
      </w:pPr>
    </w:p>
    <w:p w14:paraId="1B4C34C3" w14:textId="77777777" w:rsidR="00CF5622" w:rsidRDefault="00CF5622" w:rsidP="00F660F5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8"/>
        </w:rPr>
      </w:pPr>
    </w:p>
    <w:p w14:paraId="195933D5" w14:textId="20E20E52" w:rsidR="000228ED" w:rsidRPr="002400F3" w:rsidRDefault="00C7659D" w:rsidP="00F660F5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8"/>
        </w:rPr>
      </w:pPr>
      <w:r w:rsidRPr="002400F3">
        <w:rPr>
          <w:rFonts w:asciiTheme="majorHAnsi" w:hAnsiTheme="majorHAnsi" w:cs="Times New Roman"/>
          <w:b/>
          <w:sz w:val="24"/>
          <w:szCs w:val="28"/>
        </w:rPr>
        <w:t>Международная конференция молодых ученых-экономистов</w:t>
      </w:r>
    </w:p>
    <w:p w14:paraId="599D8F35" w14:textId="4E3D5383" w:rsidR="00C7659D" w:rsidRDefault="00C7659D" w:rsidP="00F660F5">
      <w:pPr>
        <w:spacing w:after="0" w:line="240" w:lineRule="auto"/>
        <w:jc w:val="center"/>
        <w:rPr>
          <w:rFonts w:asciiTheme="majorHAnsi" w:hAnsiTheme="majorHAnsi" w:cs="Times New Roman"/>
          <w:b/>
          <w:caps/>
          <w:color w:val="FF0000"/>
          <w:sz w:val="24"/>
          <w:szCs w:val="28"/>
        </w:rPr>
      </w:pPr>
      <w:r w:rsidRPr="00841440">
        <w:rPr>
          <w:rFonts w:asciiTheme="majorHAnsi" w:hAnsiTheme="majorHAnsi" w:cs="Times New Roman"/>
          <w:b/>
          <w:caps/>
          <w:color w:val="FF0000"/>
          <w:sz w:val="24"/>
          <w:szCs w:val="28"/>
        </w:rPr>
        <w:t>«РАЗВИТИЕ СОВРЕМЕННОЙ ЭКОНОМИКИ РОССИИ»</w:t>
      </w:r>
    </w:p>
    <w:p w14:paraId="21B99731" w14:textId="14041423" w:rsidR="002368E1" w:rsidRPr="00841440" w:rsidRDefault="002368E1" w:rsidP="00F660F5">
      <w:pPr>
        <w:spacing w:after="0" w:line="240" w:lineRule="auto"/>
        <w:jc w:val="center"/>
        <w:rPr>
          <w:rFonts w:asciiTheme="majorHAnsi" w:hAnsiTheme="majorHAnsi" w:cs="Times New Roman"/>
          <w:b/>
          <w:caps/>
          <w:color w:val="FF0000"/>
          <w:sz w:val="24"/>
          <w:szCs w:val="28"/>
        </w:rPr>
      </w:pPr>
    </w:p>
    <w:p w14:paraId="6EC1BEB5" w14:textId="4ABB9669" w:rsidR="00E36154" w:rsidRPr="00E36154" w:rsidRDefault="00E36154" w:rsidP="00E36154">
      <w:pPr>
        <w:pStyle w:val="a3"/>
        <w:numPr>
          <w:ilvl w:val="0"/>
          <w:numId w:val="10"/>
        </w:numPr>
        <w:rPr>
          <w:rFonts w:asciiTheme="majorHAnsi" w:eastAsia="Calibri" w:hAnsiTheme="majorHAnsi" w:cs="Times New Roman"/>
          <w:b/>
          <w:sz w:val="24"/>
          <w:szCs w:val="24"/>
        </w:rPr>
      </w:pPr>
      <w:r w:rsidRPr="00E36154">
        <w:rPr>
          <w:rFonts w:asciiTheme="majorHAnsi" w:eastAsia="Calibri" w:hAnsiTheme="majorHAnsi" w:cs="Times New Roman"/>
          <w:b/>
          <w:sz w:val="24"/>
          <w:szCs w:val="24"/>
        </w:rPr>
        <w:t>Финансовые системы и рынки: современные вызовы</w:t>
      </w:r>
    </w:p>
    <w:p w14:paraId="19BE20DD" w14:textId="2BED1F04" w:rsidR="00E36154" w:rsidRPr="00E36154" w:rsidRDefault="00E36154" w:rsidP="00E36154">
      <w:pPr>
        <w:pStyle w:val="a3"/>
        <w:numPr>
          <w:ilvl w:val="0"/>
          <w:numId w:val="10"/>
        </w:numPr>
        <w:rPr>
          <w:rFonts w:asciiTheme="majorHAnsi" w:eastAsia="Calibri" w:hAnsiTheme="majorHAnsi" w:cs="Times New Roman"/>
          <w:b/>
          <w:sz w:val="24"/>
          <w:szCs w:val="24"/>
        </w:rPr>
      </w:pPr>
      <w:r w:rsidRPr="00E36154">
        <w:rPr>
          <w:rFonts w:asciiTheme="majorHAnsi" w:eastAsia="Calibri" w:hAnsiTheme="majorHAnsi" w:cs="Times New Roman"/>
          <w:b/>
          <w:sz w:val="24"/>
          <w:szCs w:val="24"/>
        </w:rPr>
        <w:t>Система мирохозяйственных связей и развитие международного бизнеса в условиях трансформации экономики</w:t>
      </w:r>
    </w:p>
    <w:p w14:paraId="2342168E" w14:textId="01A1E0A0" w:rsidR="00E36154" w:rsidRPr="00E36154" w:rsidRDefault="00E36154" w:rsidP="00E36154">
      <w:pPr>
        <w:pStyle w:val="a3"/>
        <w:numPr>
          <w:ilvl w:val="0"/>
          <w:numId w:val="10"/>
        </w:numPr>
        <w:rPr>
          <w:rFonts w:asciiTheme="majorHAnsi" w:eastAsia="Calibri" w:hAnsiTheme="majorHAnsi" w:cs="Times New Roman"/>
          <w:b/>
          <w:sz w:val="24"/>
          <w:szCs w:val="24"/>
        </w:rPr>
      </w:pPr>
      <w:r w:rsidRPr="00E36154">
        <w:rPr>
          <w:rFonts w:asciiTheme="majorHAnsi" w:eastAsia="Calibri" w:hAnsiTheme="majorHAnsi" w:cs="Times New Roman"/>
          <w:b/>
          <w:sz w:val="24"/>
          <w:szCs w:val="24"/>
        </w:rPr>
        <w:t>Трансформация задач и инструментов управления организацией в контексте современной экономики</w:t>
      </w:r>
    </w:p>
    <w:p w14:paraId="39680593" w14:textId="008A9CDA" w:rsidR="00E36154" w:rsidRPr="00E36154" w:rsidRDefault="00E36154" w:rsidP="00E36154">
      <w:pPr>
        <w:pStyle w:val="a3"/>
        <w:numPr>
          <w:ilvl w:val="0"/>
          <w:numId w:val="10"/>
        </w:numPr>
        <w:rPr>
          <w:rFonts w:asciiTheme="majorHAnsi" w:eastAsia="Calibri" w:hAnsiTheme="majorHAnsi" w:cs="Times New Roman"/>
          <w:b/>
          <w:sz w:val="24"/>
          <w:szCs w:val="24"/>
        </w:rPr>
      </w:pPr>
      <w:r w:rsidRPr="00E36154">
        <w:rPr>
          <w:rFonts w:asciiTheme="majorHAnsi" w:eastAsia="Calibri" w:hAnsiTheme="majorHAnsi" w:cs="Times New Roman"/>
          <w:b/>
          <w:sz w:val="24"/>
          <w:szCs w:val="24"/>
        </w:rPr>
        <w:t xml:space="preserve">Цифровая трансформация экономики: математические основы, технологические и управленческие аспекты </w:t>
      </w:r>
    </w:p>
    <w:p w14:paraId="6EFAD53F" w14:textId="21A75824" w:rsidR="00E36154" w:rsidRPr="00E36154" w:rsidRDefault="00E36154" w:rsidP="00E36154">
      <w:pPr>
        <w:pStyle w:val="a3"/>
        <w:numPr>
          <w:ilvl w:val="0"/>
          <w:numId w:val="10"/>
        </w:numPr>
        <w:rPr>
          <w:rFonts w:asciiTheme="majorHAnsi" w:eastAsia="Calibri" w:hAnsiTheme="majorHAnsi" w:cs="Times New Roman"/>
          <w:b/>
          <w:sz w:val="24"/>
          <w:szCs w:val="24"/>
        </w:rPr>
      </w:pPr>
      <w:r w:rsidRPr="00E36154">
        <w:rPr>
          <w:rFonts w:asciiTheme="majorHAnsi" w:eastAsia="Calibri" w:hAnsiTheme="majorHAnsi" w:cs="Times New Roman"/>
          <w:b/>
          <w:sz w:val="24"/>
          <w:szCs w:val="24"/>
        </w:rPr>
        <w:t xml:space="preserve"> Социально-экономическое развитие и технологические приоритеты в эпоху цифровой экономики </w:t>
      </w:r>
    </w:p>
    <w:p w14:paraId="749CF113" w14:textId="27D3B804" w:rsidR="001643F8" w:rsidRDefault="00663C57" w:rsidP="008C5FBC">
      <w:pPr>
        <w:pStyle w:val="a3"/>
        <w:numPr>
          <w:ilvl w:val="0"/>
          <w:numId w:val="10"/>
        </w:numPr>
        <w:rPr>
          <w:rFonts w:asciiTheme="majorHAnsi" w:eastAsia="Calibri" w:hAnsiTheme="majorHAnsi" w:cs="Times New Roman"/>
          <w:b/>
          <w:sz w:val="26"/>
          <w:szCs w:val="26"/>
        </w:rPr>
      </w:pPr>
      <w:r w:rsidRPr="00E36154">
        <w:rPr>
          <w:rFonts w:asciiTheme="majorHAnsi" w:eastAsia="Calibri" w:hAnsiTheme="majorHAnsi" w:cs="Times New Roman"/>
          <w:b/>
          <w:sz w:val="26"/>
          <w:szCs w:val="26"/>
        </w:rPr>
        <w:br w:type="page"/>
      </w:r>
    </w:p>
    <w:tbl>
      <w:tblPr>
        <w:tblStyle w:val="a4"/>
        <w:tblW w:w="5070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7"/>
        <w:gridCol w:w="8900"/>
      </w:tblGrid>
      <w:tr w:rsidR="00730480" w:rsidRPr="008C3118" w14:paraId="2334AD24" w14:textId="77777777" w:rsidTr="00730480">
        <w:trPr>
          <w:tblHeader/>
        </w:trPr>
        <w:tc>
          <w:tcPr>
            <w:tcW w:w="699" w:type="pct"/>
          </w:tcPr>
          <w:p w14:paraId="056E5426" w14:textId="77777777" w:rsidR="00730480" w:rsidRDefault="00054F80" w:rsidP="00A45E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7F85040" wp14:editId="7C2B6237">
                  <wp:extent cx="715043" cy="891540"/>
                  <wp:effectExtent l="0" t="0" r="8890" b="3810"/>
                  <wp:docPr id="18" name="Изображение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A_Lar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289" cy="896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1" w:type="pct"/>
            <w:vAlign w:val="center"/>
          </w:tcPr>
          <w:p w14:paraId="0F387ADA" w14:textId="50E6E226" w:rsidR="00806B05" w:rsidRPr="007C36E2" w:rsidRDefault="00806B05" w:rsidP="00806B05">
            <w:pPr>
              <w:spacing w:before="120"/>
              <w:jc w:val="center"/>
              <w:rPr>
                <w:rFonts w:cs="Times New Roman"/>
                <w:b/>
                <w:bCs/>
                <w:color w:val="8C2A25"/>
                <w:sz w:val="28"/>
                <w:szCs w:val="28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C36E2">
              <w:rPr>
                <w:rFonts w:cs="Times New Roman"/>
                <w:b/>
                <w:bCs/>
                <w:color w:val="8C2A25"/>
                <w:sz w:val="28"/>
                <w:szCs w:val="28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VI</w:t>
            </w:r>
            <w:r w:rsidR="00CB3F4F">
              <w:rPr>
                <w:rFonts w:cs="Times New Roman"/>
                <w:b/>
                <w:bCs/>
                <w:color w:val="8C2A25"/>
                <w:sz w:val="28"/>
                <w:szCs w:val="28"/>
                <w:lang w:val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</w:t>
            </w:r>
            <w:r w:rsidR="00D3339D">
              <w:rPr>
                <w:rFonts w:cs="Times New Roman"/>
                <w:b/>
                <w:bCs/>
                <w:color w:val="8C2A25"/>
                <w:sz w:val="28"/>
                <w:szCs w:val="28"/>
                <w:lang w:val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</w:t>
            </w:r>
            <w:r w:rsidRPr="007C36E2">
              <w:rPr>
                <w:rFonts w:cs="Times New Roman"/>
                <w:b/>
                <w:bCs/>
                <w:color w:val="8C2A25"/>
                <w:sz w:val="28"/>
                <w:szCs w:val="28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МЕЖДУНАРОДНЫЙ ЭКОНОМИЧЕСКИЙ СИМПОЗИУМ</w:t>
            </w:r>
          </w:p>
          <w:p w14:paraId="19AD2A18" w14:textId="2DFA70AB" w:rsidR="00730480" w:rsidRPr="008C3118" w:rsidRDefault="00806B05" w:rsidP="00806B0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C36E2">
              <w:rPr>
                <w:rFonts w:cs="Times New Roman"/>
                <w:b/>
                <w:bCs/>
                <w:color w:val="FF0000"/>
                <w:sz w:val="32"/>
                <w:szCs w:val="32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г. Санкт-Петербург, </w:t>
            </w:r>
            <w:r w:rsidR="00D3339D" w:rsidRPr="00D3339D">
              <w:rPr>
                <w:rFonts w:cs="Times New Roman"/>
                <w:b/>
                <w:bCs/>
                <w:color w:val="FF0000"/>
                <w:sz w:val="32"/>
                <w:szCs w:val="32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11-13</w:t>
            </w:r>
            <w:r w:rsidRPr="007C36E2">
              <w:rPr>
                <w:rFonts w:cs="Times New Roman"/>
                <w:b/>
                <w:bCs/>
                <w:color w:val="FF0000"/>
                <w:sz w:val="32"/>
                <w:szCs w:val="32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="00CB3F4F">
              <w:rPr>
                <w:rFonts w:cs="Times New Roman"/>
                <w:b/>
                <w:bCs/>
                <w:color w:val="FF0000"/>
                <w:sz w:val="32"/>
                <w:szCs w:val="32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апреля</w:t>
            </w:r>
            <w:r w:rsidRPr="007C36E2">
              <w:rPr>
                <w:rFonts w:cs="Times New Roman"/>
                <w:b/>
                <w:bCs/>
                <w:color w:val="FF0000"/>
                <w:sz w:val="32"/>
                <w:szCs w:val="32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202</w:t>
            </w:r>
            <w:r w:rsidR="00D3339D" w:rsidRPr="00D3339D">
              <w:rPr>
                <w:rFonts w:cs="Times New Roman"/>
                <w:b/>
                <w:bCs/>
                <w:color w:val="FF0000"/>
                <w:sz w:val="32"/>
                <w:szCs w:val="32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</w:t>
            </w:r>
            <w:r w:rsidRPr="007C36E2">
              <w:rPr>
                <w:rFonts w:cs="Times New Roman"/>
                <w:b/>
                <w:bCs/>
                <w:color w:val="FF0000"/>
                <w:sz w:val="32"/>
                <w:szCs w:val="32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г.</w:t>
            </w:r>
          </w:p>
        </w:tc>
      </w:tr>
    </w:tbl>
    <w:p w14:paraId="35B8CA49" w14:textId="77777777" w:rsidR="00CF5622" w:rsidRDefault="00E36154" w:rsidP="00E36154">
      <w:pPr>
        <w:spacing w:after="0" w:line="240" w:lineRule="auto"/>
        <w:outlineLvl w:val="0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  <w:r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       </w:t>
      </w:r>
    </w:p>
    <w:p w14:paraId="3FF9F0FA" w14:textId="6548D24D" w:rsidR="005461AA" w:rsidRPr="005461AA" w:rsidRDefault="00C7659D" w:rsidP="00CF5622">
      <w:pPr>
        <w:spacing w:after="0" w:line="240" w:lineRule="auto"/>
        <w:jc w:val="center"/>
        <w:outlineLvl w:val="0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  <w:r w:rsidRPr="00C7659D">
        <w:rPr>
          <w:rFonts w:asciiTheme="majorHAnsi" w:hAnsiTheme="majorHAnsi" w:cs="Times New Roman"/>
          <w:b/>
          <w:bCs/>
          <w:color w:val="000000"/>
          <w:sz w:val="28"/>
          <w:szCs w:val="28"/>
        </w:rPr>
        <w:t>Порядок представления материалов и условия участия в Симпозиуме</w:t>
      </w:r>
    </w:p>
    <w:p w14:paraId="729E7651" w14:textId="77777777" w:rsidR="00E60679" w:rsidRPr="000047C0" w:rsidRDefault="00E60679" w:rsidP="000E3B85">
      <w:pPr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</w:p>
    <w:p w14:paraId="0C9C6460" w14:textId="46586CD0" w:rsidR="0082597F" w:rsidRPr="0082597F" w:rsidRDefault="0048746B" w:rsidP="0082597F">
      <w:pPr>
        <w:tabs>
          <w:tab w:val="left" w:pos="3544"/>
        </w:tabs>
        <w:spacing w:after="0" w:line="240" w:lineRule="auto"/>
        <w:ind w:left="426" w:right="565"/>
        <w:jc w:val="both"/>
        <w:outlineLvl w:val="0"/>
        <w:rPr>
          <w:rFonts w:eastAsia="Calibri"/>
          <w:b/>
          <w:bCs/>
          <w:sz w:val="32"/>
          <w:szCs w:val="32"/>
        </w:rPr>
      </w:pPr>
      <w:r w:rsidRPr="0048746B">
        <w:rPr>
          <w:rFonts w:ascii="Garamond" w:hAnsi="Garamond" w:cs="Garamond"/>
          <w:sz w:val="28"/>
          <w:szCs w:val="28"/>
        </w:rPr>
        <w:t>Регистрация участников осуществляется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3339D">
        <w:rPr>
          <w:rFonts w:ascii="Garamond" w:hAnsi="Garamond" w:cs="Garamond"/>
          <w:b/>
          <w:bCs/>
          <w:sz w:val="28"/>
          <w:szCs w:val="28"/>
        </w:rPr>
        <w:t xml:space="preserve">до </w:t>
      </w:r>
      <w:r w:rsidR="00D3339D" w:rsidRPr="00D3339D">
        <w:rPr>
          <w:rFonts w:ascii="Garamond" w:hAnsi="Garamond" w:cs="Garamond"/>
          <w:b/>
          <w:bCs/>
          <w:sz w:val="28"/>
          <w:szCs w:val="28"/>
        </w:rPr>
        <w:t>29</w:t>
      </w:r>
      <w:r w:rsidRPr="00D3339D"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="00D3339D" w:rsidRPr="00D3339D">
        <w:rPr>
          <w:rFonts w:ascii="Garamond" w:hAnsi="Garamond" w:cs="Garamond"/>
          <w:b/>
          <w:bCs/>
          <w:sz w:val="28"/>
          <w:szCs w:val="28"/>
        </w:rPr>
        <w:t>февраля</w:t>
      </w:r>
      <w:r w:rsidR="00CF5622" w:rsidRPr="00CF5622">
        <w:rPr>
          <w:rFonts w:ascii="Garamond" w:hAnsi="Garamond" w:cs="Garamond"/>
          <w:b/>
          <w:bCs/>
          <w:sz w:val="28"/>
          <w:szCs w:val="28"/>
        </w:rPr>
        <w:t xml:space="preserve"> 2024 </w:t>
      </w:r>
      <w:r w:rsidR="00CF5622">
        <w:rPr>
          <w:rFonts w:ascii="Garamond" w:hAnsi="Garamond" w:cs="Garamond"/>
          <w:b/>
          <w:bCs/>
          <w:sz w:val="28"/>
          <w:szCs w:val="28"/>
        </w:rPr>
        <w:t xml:space="preserve">г. </w:t>
      </w:r>
      <w:r w:rsidRPr="0048746B">
        <w:rPr>
          <w:rFonts w:ascii="Garamond" w:hAnsi="Garamond" w:cs="Garamond"/>
          <w:sz w:val="28"/>
          <w:szCs w:val="28"/>
        </w:rPr>
        <w:t>по ссылке</w:t>
      </w:r>
      <w:r w:rsidR="00D214CC">
        <w:rPr>
          <w:rFonts w:ascii="Garamond" w:hAnsi="Garamond" w:cs="Garamond"/>
          <w:sz w:val="28"/>
          <w:szCs w:val="28"/>
        </w:rPr>
        <w:t xml:space="preserve">: </w:t>
      </w:r>
      <w:r w:rsidR="007C45E9" w:rsidRPr="007C45E9">
        <w:rPr>
          <w:sz w:val="28"/>
          <w:szCs w:val="28"/>
        </w:rPr>
        <w:t>https://events.spbu.ru/events/anons/symposium-2024/reg.html</w:t>
      </w:r>
    </w:p>
    <w:p w14:paraId="0AB7326D" w14:textId="66C36B9F" w:rsidR="0048746B" w:rsidRPr="0048746B" w:rsidRDefault="0048746B" w:rsidP="0048746B">
      <w:pPr>
        <w:spacing w:after="0" w:line="240" w:lineRule="auto"/>
        <w:ind w:left="426" w:right="565"/>
        <w:jc w:val="both"/>
        <w:outlineLvl w:val="0"/>
        <w:rPr>
          <w:rFonts w:ascii="Garamond" w:hAnsi="Garamond" w:cs="Garamond"/>
          <w:sz w:val="28"/>
          <w:szCs w:val="28"/>
        </w:rPr>
      </w:pPr>
    </w:p>
    <w:p w14:paraId="68F5300D" w14:textId="77777777" w:rsidR="0048746B" w:rsidRPr="0048746B" w:rsidRDefault="0048746B" w:rsidP="0048746B">
      <w:pPr>
        <w:spacing w:after="0" w:line="240" w:lineRule="auto"/>
        <w:ind w:right="565"/>
        <w:jc w:val="both"/>
        <w:outlineLvl w:val="0"/>
        <w:rPr>
          <w:rFonts w:ascii="Garamond" w:hAnsi="Garamond" w:cs="Garamond"/>
          <w:sz w:val="28"/>
          <w:szCs w:val="28"/>
        </w:rPr>
      </w:pPr>
    </w:p>
    <w:p w14:paraId="73689F1C" w14:textId="461F9955" w:rsidR="0048746B" w:rsidRPr="00D214CC" w:rsidRDefault="0048746B" w:rsidP="00D214CC">
      <w:pPr>
        <w:spacing w:after="0" w:line="240" w:lineRule="auto"/>
        <w:ind w:left="426" w:right="565"/>
        <w:jc w:val="both"/>
        <w:outlineLvl w:val="0"/>
        <w:rPr>
          <w:rFonts w:ascii="Garamond" w:hAnsi="Garamond" w:cs="Garamond"/>
          <w:b/>
          <w:bCs/>
          <w:sz w:val="28"/>
          <w:szCs w:val="28"/>
        </w:rPr>
      </w:pPr>
      <w:r w:rsidRPr="0048746B">
        <w:rPr>
          <w:rFonts w:ascii="Garamond" w:hAnsi="Garamond" w:cs="Garamond"/>
          <w:b/>
          <w:bCs/>
          <w:sz w:val="28"/>
          <w:szCs w:val="28"/>
        </w:rPr>
        <w:t xml:space="preserve">Статья для сборника </w:t>
      </w:r>
      <w:r>
        <w:rPr>
          <w:rFonts w:ascii="Garamond" w:hAnsi="Garamond" w:cs="Garamond"/>
          <w:b/>
          <w:bCs/>
          <w:sz w:val="28"/>
          <w:szCs w:val="28"/>
        </w:rPr>
        <w:t>материалов Симпозиума</w:t>
      </w:r>
      <w:r w:rsidRPr="0048746B">
        <w:rPr>
          <w:rFonts w:ascii="Garamond" w:hAnsi="Garamond" w:cs="Garamond"/>
          <w:b/>
          <w:bCs/>
          <w:sz w:val="28"/>
          <w:szCs w:val="28"/>
        </w:rPr>
        <w:t xml:space="preserve"> подается при регистрации.</w:t>
      </w:r>
    </w:p>
    <w:p w14:paraId="19D2C764" w14:textId="77777777" w:rsidR="00D3339D" w:rsidRDefault="00D3339D" w:rsidP="00D3339D">
      <w:pPr>
        <w:spacing w:after="0" w:line="240" w:lineRule="auto"/>
        <w:ind w:left="426" w:right="565"/>
        <w:jc w:val="center"/>
        <w:outlineLvl w:val="0"/>
        <w:rPr>
          <w:rFonts w:ascii="Garamond" w:hAnsi="Garamond" w:cs="Garamond"/>
          <w:b/>
          <w:bCs/>
          <w:sz w:val="28"/>
          <w:szCs w:val="28"/>
        </w:rPr>
      </w:pPr>
    </w:p>
    <w:p w14:paraId="330E1451" w14:textId="5D5B7CE2" w:rsidR="00D214CC" w:rsidRPr="00D3339D" w:rsidRDefault="00D214CC" w:rsidP="00D3339D">
      <w:pPr>
        <w:spacing w:after="0" w:line="240" w:lineRule="auto"/>
        <w:ind w:left="426" w:right="565"/>
        <w:jc w:val="center"/>
        <w:outlineLvl w:val="0"/>
        <w:rPr>
          <w:rFonts w:ascii="Garamond" w:hAnsi="Garamond" w:cs="Garamond"/>
          <w:b/>
          <w:bCs/>
          <w:sz w:val="28"/>
          <w:szCs w:val="28"/>
        </w:rPr>
      </w:pPr>
      <w:r w:rsidRPr="00D3339D">
        <w:rPr>
          <w:rFonts w:ascii="Garamond" w:hAnsi="Garamond" w:cs="Garamond"/>
          <w:b/>
          <w:bCs/>
          <w:sz w:val="28"/>
          <w:szCs w:val="28"/>
        </w:rPr>
        <w:t>Правила оформления материалов</w:t>
      </w:r>
    </w:p>
    <w:p w14:paraId="75604627" w14:textId="0D85F333" w:rsidR="00D214CC" w:rsidRPr="00D3339D" w:rsidRDefault="00CF5622" w:rsidP="00D214CC">
      <w:pPr>
        <w:spacing w:after="0" w:line="240" w:lineRule="auto"/>
        <w:ind w:left="426" w:right="565"/>
        <w:jc w:val="both"/>
        <w:outlineLvl w:val="0"/>
      </w:pPr>
      <w:r>
        <w:rPr>
          <w:rFonts w:ascii="Garamond" w:hAnsi="Garamond" w:cs="Garamond"/>
          <w:sz w:val="28"/>
          <w:szCs w:val="28"/>
        </w:rPr>
        <w:t>П</w:t>
      </w:r>
      <w:r w:rsidR="00D214CC" w:rsidRPr="00D3339D">
        <w:rPr>
          <w:rFonts w:ascii="Garamond" w:hAnsi="Garamond" w:cs="Garamond"/>
          <w:sz w:val="28"/>
          <w:szCs w:val="28"/>
        </w:rPr>
        <w:t xml:space="preserve">одробная информация о требованиях к оформлению </w:t>
      </w:r>
      <w:r>
        <w:rPr>
          <w:rFonts w:ascii="Garamond" w:hAnsi="Garamond" w:cs="Garamond"/>
          <w:sz w:val="28"/>
          <w:szCs w:val="28"/>
        </w:rPr>
        <w:t>материалов доступна по ссылке</w:t>
      </w:r>
      <w:r w:rsidR="00D214CC" w:rsidRPr="00D3339D">
        <w:rPr>
          <w:rFonts w:ascii="Garamond" w:hAnsi="Garamond" w:cs="Garamond"/>
          <w:sz w:val="28"/>
          <w:szCs w:val="28"/>
        </w:rPr>
        <w:t>:</w:t>
      </w:r>
    </w:p>
    <w:p w14:paraId="72590370" w14:textId="77777777" w:rsidR="0082597F" w:rsidRPr="0082597F" w:rsidRDefault="0082597F" w:rsidP="0082597F">
      <w:pPr>
        <w:tabs>
          <w:tab w:val="left" w:pos="3544"/>
        </w:tabs>
        <w:spacing w:after="0" w:line="240" w:lineRule="auto"/>
        <w:ind w:left="426" w:right="565"/>
        <w:jc w:val="both"/>
        <w:outlineLvl w:val="0"/>
        <w:rPr>
          <w:rFonts w:eastAsia="Calibri"/>
          <w:b/>
          <w:bCs/>
          <w:sz w:val="32"/>
          <w:szCs w:val="32"/>
        </w:rPr>
      </w:pPr>
      <w:r w:rsidRPr="0082597F">
        <w:rPr>
          <w:sz w:val="28"/>
          <w:szCs w:val="28"/>
        </w:rPr>
        <w:t>https://events.spbu.ru/events/symposium-2024</w:t>
      </w:r>
    </w:p>
    <w:p w14:paraId="3C996DF6" w14:textId="77777777" w:rsidR="00D214CC" w:rsidRPr="00E36154" w:rsidRDefault="00D214CC" w:rsidP="00D214CC">
      <w:pPr>
        <w:spacing w:after="0" w:line="240" w:lineRule="auto"/>
        <w:ind w:left="426" w:right="565"/>
        <w:jc w:val="both"/>
        <w:outlineLvl w:val="0"/>
        <w:rPr>
          <w:rFonts w:ascii="Garamond" w:hAnsi="Garamond" w:cs="Garamond"/>
        </w:rPr>
      </w:pPr>
    </w:p>
    <w:p w14:paraId="019095AA" w14:textId="46380DE9" w:rsidR="00A75F00" w:rsidRPr="00D3339D" w:rsidRDefault="00C7659D" w:rsidP="00D3339D">
      <w:pPr>
        <w:spacing w:after="0" w:line="240" w:lineRule="auto"/>
        <w:ind w:left="426" w:right="565"/>
        <w:jc w:val="both"/>
        <w:outlineLvl w:val="0"/>
        <w:rPr>
          <w:rFonts w:ascii="Garamond" w:hAnsi="Garamond" w:cs="Garamond"/>
          <w:sz w:val="28"/>
          <w:szCs w:val="28"/>
        </w:rPr>
      </w:pPr>
      <w:r w:rsidRPr="00D3339D">
        <w:rPr>
          <w:rFonts w:ascii="Garamond" w:hAnsi="Garamond" w:cs="Garamond"/>
          <w:sz w:val="28"/>
          <w:szCs w:val="28"/>
        </w:rPr>
        <w:t xml:space="preserve">Решение о включении доклада в программу Симпозиума и о его публикации принимается на основе результатов независимого рецензирования. </w:t>
      </w:r>
    </w:p>
    <w:p w14:paraId="223E27F2" w14:textId="5F3F12DB" w:rsidR="00DF609A" w:rsidRPr="00D3339D" w:rsidRDefault="00C7659D" w:rsidP="00D3339D">
      <w:pPr>
        <w:spacing w:after="0" w:line="240" w:lineRule="auto"/>
        <w:ind w:left="426" w:right="565"/>
        <w:jc w:val="both"/>
        <w:outlineLvl w:val="0"/>
        <w:rPr>
          <w:rFonts w:ascii="Garamond" w:hAnsi="Garamond" w:cs="Garamond"/>
          <w:sz w:val="28"/>
          <w:szCs w:val="28"/>
        </w:rPr>
      </w:pPr>
      <w:r w:rsidRPr="00D3339D">
        <w:rPr>
          <w:rFonts w:ascii="Garamond" w:hAnsi="Garamond" w:cs="Garamond"/>
          <w:sz w:val="28"/>
          <w:szCs w:val="28"/>
        </w:rPr>
        <w:t>В случае, если планируется участие в Симпозиуме в качестве слушателя, при регистрации файл с</w:t>
      </w:r>
      <w:r w:rsidR="00145DB7" w:rsidRPr="00D3339D">
        <w:rPr>
          <w:rFonts w:ascii="Garamond" w:hAnsi="Garamond" w:cs="Garamond"/>
          <w:sz w:val="28"/>
          <w:szCs w:val="28"/>
        </w:rPr>
        <w:t>о статьей</w:t>
      </w:r>
      <w:r w:rsidRPr="00D3339D">
        <w:rPr>
          <w:rFonts w:ascii="Garamond" w:hAnsi="Garamond" w:cs="Garamond"/>
          <w:sz w:val="28"/>
          <w:szCs w:val="28"/>
        </w:rPr>
        <w:t xml:space="preserve"> прикреплять не нужно.</w:t>
      </w:r>
    </w:p>
    <w:p w14:paraId="19B1AAE2" w14:textId="66DD9CCB" w:rsidR="00F93F56" w:rsidRPr="00D3339D" w:rsidRDefault="00C7659D" w:rsidP="000228ED">
      <w:pPr>
        <w:spacing w:after="0" w:line="240" w:lineRule="auto"/>
        <w:ind w:left="426" w:right="565"/>
        <w:jc w:val="both"/>
        <w:outlineLvl w:val="0"/>
        <w:rPr>
          <w:rFonts w:ascii="Garamond" w:hAnsi="Garamond" w:cs="Garamond"/>
          <w:sz w:val="28"/>
          <w:szCs w:val="28"/>
        </w:rPr>
      </w:pPr>
      <w:r w:rsidRPr="00D3339D">
        <w:rPr>
          <w:rFonts w:ascii="Garamond" w:hAnsi="Garamond" w:cs="Garamond"/>
          <w:sz w:val="28"/>
          <w:szCs w:val="28"/>
        </w:rPr>
        <w:t xml:space="preserve">Авторам прошедших рецензирование </w:t>
      </w:r>
      <w:r w:rsidR="00D3339D">
        <w:rPr>
          <w:rFonts w:ascii="Garamond" w:hAnsi="Garamond" w:cs="Garamond"/>
          <w:sz w:val="28"/>
          <w:szCs w:val="28"/>
        </w:rPr>
        <w:t>материалов</w:t>
      </w:r>
      <w:r w:rsidRPr="00D3339D">
        <w:rPr>
          <w:rFonts w:ascii="Garamond" w:hAnsi="Garamond" w:cs="Garamond"/>
          <w:sz w:val="28"/>
          <w:szCs w:val="28"/>
        </w:rPr>
        <w:t xml:space="preserve"> </w:t>
      </w:r>
      <w:r w:rsidRPr="00D3339D">
        <w:rPr>
          <w:rFonts w:ascii="Garamond" w:hAnsi="Garamond" w:cs="Garamond"/>
          <w:b/>
          <w:sz w:val="28"/>
          <w:szCs w:val="28"/>
        </w:rPr>
        <w:t xml:space="preserve">до </w:t>
      </w:r>
      <w:r w:rsidR="00D3339D" w:rsidRPr="00D3339D">
        <w:rPr>
          <w:rFonts w:ascii="Garamond" w:hAnsi="Garamond" w:cs="Garamond"/>
          <w:b/>
          <w:sz w:val="28"/>
          <w:szCs w:val="28"/>
        </w:rPr>
        <w:t xml:space="preserve">15 </w:t>
      </w:r>
      <w:r w:rsidR="002368E1" w:rsidRPr="00D3339D">
        <w:rPr>
          <w:rFonts w:ascii="Garamond" w:hAnsi="Garamond" w:cs="Garamond"/>
          <w:b/>
          <w:sz w:val="28"/>
          <w:szCs w:val="28"/>
        </w:rPr>
        <w:t>марта</w:t>
      </w:r>
      <w:r w:rsidR="0031551B" w:rsidRPr="00D3339D">
        <w:rPr>
          <w:rFonts w:ascii="Garamond" w:hAnsi="Garamond" w:cs="Garamond"/>
          <w:b/>
          <w:sz w:val="28"/>
          <w:szCs w:val="28"/>
        </w:rPr>
        <w:t xml:space="preserve"> </w:t>
      </w:r>
      <w:r w:rsidR="00D618FD" w:rsidRPr="00D3339D">
        <w:rPr>
          <w:rFonts w:ascii="Garamond" w:hAnsi="Garamond" w:cs="Garamond"/>
          <w:b/>
          <w:sz w:val="28"/>
          <w:szCs w:val="28"/>
        </w:rPr>
        <w:t>202</w:t>
      </w:r>
      <w:r w:rsidR="00CF5622" w:rsidRPr="00CF5622">
        <w:rPr>
          <w:rFonts w:ascii="Garamond" w:hAnsi="Garamond" w:cs="Garamond"/>
          <w:b/>
          <w:sz w:val="28"/>
          <w:szCs w:val="28"/>
        </w:rPr>
        <w:t>4</w:t>
      </w:r>
      <w:r w:rsidRPr="00D3339D">
        <w:rPr>
          <w:rFonts w:ascii="Garamond" w:hAnsi="Garamond" w:cs="Garamond"/>
          <w:b/>
          <w:sz w:val="28"/>
          <w:szCs w:val="28"/>
        </w:rPr>
        <w:t xml:space="preserve"> г.</w:t>
      </w:r>
      <w:r w:rsidR="00D618FD" w:rsidRPr="00D3339D">
        <w:rPr>
          <w:rFonts w:ascii="Garamond" w:hAnsi="Garamond" w:cs="Garamond"/>
          <w:sz w:val="28"/>
          <w:szCs w:val="28"/>
        </w:rPr>
        <w:t xml:space="preserve"> </w:t>
      </w:r>
      <w:r w:rsidRPr="00D3339D">
        <w:rPr>
          <w:rFonts w:ascii="Garamond" w:hAnsi="Garamond" w:cs="Garamond"/>
          <w:sz w:val="28"/>
          <w:szCs w:val="28"/>
        </w:rPr>
        <w:t>будет направлено приглашение принять участие в работе Симпозиума.</w:t>
      </w:r>
    </w:p>
    <w:p w14:paraId="493BA2B6" w14:textId="77777777" w:rsidR="0032502B" w:rsidRPr="00D3339D" w:rsidRDefault="0032502B" w:rsidP="0027142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2B9EE8C" w14:textId="12589884" w:rsidR="00026798" w:rsidRPr="00D3339D" w:rsidRDefault="00026798" w:rsidP="00026798">
      <w:pPr>
        <w:spacing w:after="0" w:line="240" w:lineRule="auto"/>
        <w:ind w:left="420" w:right="5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3339D">
        <w:rPr>
          <w:rFonts w:ascii="Garamond" w:eastAsia="Times New Roman" w:hAnsi="Garamond" w:cs="Segoe UI"/>
          <w:sz w:val="28"/>
          <w:szCs w:val="28"/>
          <w:lang w:eastAsia="ru-RU"/>
        </w:rPr>
        <w:t>Условием участия в Симпозиуме является оплата регистрационного взноса (стоимость указана в рублях).  Регистрационный взнос оплачивается каждым соавтором. </w:t>
      </w:r>
    </w:p>
    <w:p w14:paraId="220143F5" w14:textId="0D352518" w:rsidR="00026798" w:rsidRPr="003B263E" w:rsidRDefault="00026798" w:rsidP="00026798">
      <w:pPr>
        <w:spacing w:after="0" w:line="240" w:lineRule="auto"/>
        <w:ind w:left="420" w:right="5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2598D257" w14:textId="77777777" w:rsidR="00026798" w:rsidRPr="003B263E" w:rsidRDefault="00026798" w:rsidP="0002679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263E">
        <w:rPr>
          <w:rFonts w:ascii="Calibri" w:eastAsia="Times New Roman" w:hAnsi="Calibri" w:cs="Calibri"/>
          <w:lang w:eastAsia="ru-RU"/>
        </w:rPr>
        <w:t> </w:t>
      </w:r>
    </w:p>
    <w:tbl>
      <w:tblPr>
        <w:tblW w:w="0" w:type="dxa"/>
        <w:tblInd w:w="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0"/>
        <w:gridCol w:w="4710"/>
      </w:tblGrid>
      <w:tr w:rsidR="00026798" w:rsidRPr="003B263E" w14:paraId="0BC498C7" w14:textId="77777777" w:rsidTr="00682B73">
        <w:trPr>
          <w:trHeight w:val="6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CA2041" w14:textId="77777777" w:rsidR="00026798" w:rsidRPr="0082597F" w:rsidRDefault="00026798" w:rsidP="00682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597F">
              <w:rPr>
                <w:rFonts w:ascii="Garamond" w:eastAsia="Times New Roman" w:hAnsi="Garamond" w:cs="Segoe UI"/>
                <w:b/>
                <w:bCs/>
                <w:sz w:val="24"/>
                <w:szCs w:val="24"/>
                <w:lang w:eastAsia="ru-RU"/>
              </w:rPr>
              <w:t>Участники Симпозиума</w:t>
            </w:r>
            <w:r w:rsidRPr="0082597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4456D9" w14:textId="77777777" w:rsidR="00026798" w:rsidRPr="0082597F" w:rsidRDefault="00026798" w:rsidP="00682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7F">
              <w:rPr>
                <w:rFonts w:ascii="Garamond" w:eastAsia="Times New Roman" w:hAnsi="Garamond" w:cs="Segoe UI"/>
                <w:b/>
                <w:bCs/>
                <w:sz w:val="24"/>
                <w:szCs w:val="24"/>
                <w:lang w:eastAsia="ru-RU"/>
              </w:rPr>
              <w:t>Участники молодежной конференции</w:t>
            </w:r>
            <w:r w:rsidRPr="0082597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026798" w:rsidRPr="003B263E" w14:paraId="31AE606B" w14:textId="77777777" w:rsidTr="00682B73">
        <w:trPr>
          <w:trHeight w:val="30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25CAE2" w14:textId="635F69E4" w:rsidR="00026798" w:rsidRPr="0082597F" w:rsidRDefault="0082597F" w:rsidP="0082597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E5099C" w14:textId="33634604" w:rsidR="00026798" w:rsidRPr="0082597F" w:rsidRDefault="0082597F" w:rsidP="0082597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14:paraId="4E1F81C4" w14:textId="77777777" w:rsidR="0032303D" w:rsidRDefault="0032303D" w:rsidP="0027142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1DFA636" w14:textId="2C3FA34A" w:rsidR="00293FC0" w:rsidRPr="002400F3" w:rsidRDefault="00293FC0" w:rsidP="00293FC0">
      <w:pPr>
        <w:spacing w:after="0" w:line="240" w:lineRule="auto"/>
        <w:ind w:left="426" w:right="565"/>
        <w:jc w:val="both"/>
        <w:outlineLvl w:val="0"/>
        <w:rPr>
          <w:rFonts w:ascii="Garamond" w:hAnsi="Garamond" w:cs="Garamond"/>
          <w:sz w:val="28"/>
          <w:szCs w:val="28"/>
        </w:rPr>
      </w:pPr>
      <w:r w:rsidRPr="002400F3">
        <w:rPr>
          <w:rFonts w:ascii="Garamond" w:hAnsi="Garamond" w:cs="Garamond"/>
          <w:sz w:val="28"/>
          <w:szCs w:val="28"/>
        </w:rPr>
        <w:t>Материалы конференции будут постатейно проиндексирован</w:t>
      </w:r>
      <w:r>
        <w:rPr>
          <w:rFonts w:ascii="Garamond" w:hAnsi="Garamond" w:cs="Garamond"/>
          <w:sz w:val="28"/>
          <w:szCs w:val="28"/>
        </w:rPr>
        <w:t xml:space="preserve">ы в наукометрической базе </w:t>
      </w:r>
      <w:r w:rsidRPr="00A75F00">
        <w:rPr>
          <w:rFonts w:ascii="Garamond" w:hAnsi="Garamond" w:cs="Garamond"/>
          <w:b/>
          <w:sz w:val="28"/>
          <w:szCs w:val="28"/>
        </w:rPr>
        <w:t>РИНЦ.</w:t>
      </w:r>
    </w:p>
    <w:p w14:paraId="0BF8448E" w14:textId="77777777" w:rsidR="00293FC0" w:rsidRPr="002400F3" w:rsidRDefault="00293FC0" w:rsidP="00293FC0">
      <w:pPr>
        <w:spacing w:after="0" w:line="240" w:lineRule="auto"/>
        <w:ind w:left="426" w:right="565"/>
        <w:jc w:val="both"/>
        <w:outlineLvl w:val="0"/>
        <w:rPr>
          <w:rFonts w:ascii="Garamond" w:hAnsi="Garamond" w:cs="Garamond"/>
          <w:sz w:val="28"/>
          <w:szCs w:val="28"/>
        </w:rPr>
      </w:pPr>
    </w:p>
    <w:p w14:paraId="22CA5248" w14:textId="77777777" w:rsidR="00A75F00" w:rsidRPr="00D3339D" w:rsidRDefault="00A75F00" w:rsidP="00D3339D">
      <w:pPr>
        <w:tabs>
          <w:tab w:val="center" w:pos="5386"/>
          <w:tab w:val="left" w:pos="9156"/>
        </w:tabs>
        <w:spacing w:after="0" w:line="240" w:lineRule="auto"/>
        <w:rPr>
          <w:rFonts w:asciiTheme="majorHAnsi" w:eastAsia="Calibri" w:hAnsiTheme="majorHAnsi" w:cs="Times New Roman"/>
          <w:b/>
          <w:color w:val="8C2A25"/>
          <w:sz w:val="24"/>
          <w:szCs w:val="24"/>
        </w:rPr>
      </w:pPr>
    </w:p>
    <w:p w14:paraId="0DA1E1EE" w14:textId="77777777" w:rsidR="000423E8" w:rsidRPr="00846E06" w:rsidRDefault="000423E8" w:rsidP="000423E8">
      <w:pPr>
        <w:spacing w:after="0" w:line="240" w:lineRule="auto"/>
        <w:ind w:left="426" w:right="565"/>
        <w:jc w:val="center"/>
        <w:outlineLvl w:val="0"/>
        <w:rPr>
          <w:rFonts w:cs="Times New Roman"/>
          <w:b/>
          <w:sz w:val="28"/>
          <w:szCs w:val="28"/>
        </w:rPr>
      </w:pPr>
      <w:r w:rsidRPr="00846E06">
        <w:rPr>
          <w:rFonts w:cs="Times New Roman"/>
          <w:b/>
          <w:sz w:val="28"/>
          <w:szCs w:val="28"/>
        </w:rPr>
        <w:t>Адрес программного комитета:</w:t>
      </w:r>
    </w:p>
    <w:p w14:paraId="16650CEE" w14:textId="77777777" w:rsidR="000423E8" w:rsidRPr="00846E06" w:rsidRDefault="000423E8" w:rsidP="000423E8">
      <w:pPr>
        <w:spacing w:after="0" w:line="240" w:lineRule="auto"/>
        <w:ind w:left="426" w:right="565"/>
        <w:jc w:val="center"/>
        <w:outlineLvl w:val="0"/>
        <w:rPr>
          <w:rFonts w:cs="Times New Roman"/>
          <w:sz w:val="28"/>
          <w:szCs w:val="28"/>
        </w:rPr>
      </w:pPr>
      <w:r w:rsidRPr="00846E06">
        <w:rPr>
          <w:rFonts w:cs="Times New Roman"/>
          <w:sz w:val="28"/>
          <w:szCs w:val="28"/>
        </w:rPr>
        <w:t>Санкт-Петербургский государственный университет</w:t>
      </w:r>
    </w:p>
    <w:p w14:paraId="3DADB30B" w14:textId="77777777" w:rsidR="000423E8" w:rsidRPr="00846E06" w:rsidRDefault="000423E8" w:rsidP="000423E8">
      <w:pPr>
        <w:spacing w:after="0" w:line="240" w:lineRule="auto"/>
        <w:ind w:left="426" w:right="565"/>
        <w:jc w:val="center"/>
        <w:outlineLvl w:val="0"/>
        <w:rPr>
          <w:rFonts w:cs="Times New Roman"/>
          <w:sz w:val="28"/>
          <w:szCs w:val="28"/>
        </w:rPr>
      </w:pPr>
      <w:r w:rsidRPr="00846E06">
        <w:rPr>
          <w:rFonts w:cs="Times New Roman"/>
          <w:sz w:val="28"/>
          <w:szCs w:val="28"/>
        </w:rPr>
        <w:t>191123, Санкт-Петербург, ул. Чайковского, д.62</w:t>
      </w:r>
    </w:p>
    <w:p w14:paraId="4BBA89C2" w14:textId="77777777" w:rsidR="000423E8" w:rsidRPr="0048746B" w:rsidRDefault="000423E8" w:rsidP="000423E8">
      <w:pPr>
        <w:spacing w:after="0" w:line="240" w:lineRule="auto"/>
        <w:ind w:left="426" w:right="565"/>
        <w:jc w:val="center"/>
        <w:outlineLvl w:val="0"/>
        <w:rPr>
          <w:rFonts w:cs="Times New Roman"/>
          <w:sz w:val="28"/>
          <w:szCs w:val="28"/>
          <w:lang w:val="fr-FR"/>
        </w:rPr>
      </w:pPr>
      <w:r w:rsidRPr="00846E06">
        <w:rPr>
          <w:rFonts w:cs="Times New Roman"/>
          <w:sz w:val="28"/>
          <w:szCs w:val="28"/>
        </w:rPr>
        <w:t>Тел</w:t>
      </w:r>
      <w:r w:rsidRPr="0048746B">
        <w:rPr>
          <w:rFonts w:cs="Times New Roman"/>
          <w:sz w:val="28"/>
          <w:szCs w:val="28"/>
          <w:lang w:val="fr-FR"/>
        </w:rPr>
        <w:t>. +7 (812) 363-64-94</w:t>
      </w:r>
    </w:p>
    <w:p w14:paraId="1F3B7A04" w14:textId="4E619C36" w:rsidR="003B7FEA" w:rsidRPr="00D3339D" w:rsidRDefault="000423E8" w:rsidP="00D3339D">
      <w:pPr>
        <w:spacing w:after="0" w:line="240" w:lineRule="auto"/>
        <w:ind w:left="426" w:right="565"/>
        <w:jc w:val="center"/>
        <w:outlineLvl w:val="0"/>
        <w:rPr>
          <w:rFonts w:cs="Times New Roman"/>
          <w:sz w:val="28"/>
          <w:szCs w:val="28"/>
          <w:lang w:val="fr-FR"/>
        </w:rPr>
      </w:pPr>
      <w:r w:rsidRPr="0048746B">
        <w:rPr>
          <w:rFonts w:cs="Times New Roman"/>
          <w:sz w:val="28"/>
          <w:szCs w:val="28"/>
          <w:lang w:val="fr-FR"/>
        </w:rPr>
        <w:t xml:space="preserve">E-mail: </w:t>
      </w:r>
      <w:hyperlink r:id="rId12" w:history="1">
        <w:r w:rsidR="00026798" w:rsidRPr="0048746B">
          <w:rPr>
            <w:rStyle w:val="afa"/>
            <w:rFonts w:cs="Times New Roman"/>
            <w:sz w:val="28"/>
            <w:szCs w:val="28"/>
            <w:lang w:val="fr-FR"/>
          </w:rPr>
          <w:t>econsymp@spbu.ru</w:t>
        </w:r>
      </w:hyperlink>
    </w:p>
    <w:sectPr w:rsidR="003B7FEA" w:rsidRPr="00D3339D" w:rsidSect="00C26012">
      <w:footerReference w:type="default" r:id="rId13"/>
      <w:pgSz w:w="11906" w:h="16838"/>
      <w:pgMar w:top="964" w:right="851" w:bottom="1134" w:left="851" w:header="709" w:footer="709" w:gutter="0"/>
      <w:pgBorders w:offsetFrom="page">
        <w:top w:val="single" w:sz="12" w:space="24" w:color="8C2A25"/>
        <w:left w:val="single" w:sz="12" w:space="24" w:color="8C2A25"/>
        <w:bottom w:val="single" w:sz="12" w:space="24" w:color="8C2A25"/>
        <w:right w:val="single" w:sz="12" w:space="24" w:color="8C2A25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2B81A" w14:textId="77777777" w:rsidR="00C26012" w:rsidRDefault="00C26012" w:rsidP="003E1155">
      <w:pPr>
        <w:spacing w:after="0" w:line="240" w:lineRule="auto"/>
      </w:pPr>
      <w:r>
        <w:separator/>
      </w:r>
    </w:p>
  </w:endnote>
  <w:endnote w:type="continuationSeparator" w:id="0">
    <w:p w14:paraId="5E52E291" w14:textId="77777777" w:rsidR="00C26012" w:rsidRDefault="00C26012" w:rsidP="003E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1872290"/>
      <w:docPartObj>
        <w:docPartGallery w:val="Page Numbers (Bottom of Page)"/>
        <w:docPartUnique/>
      </w:docPartObj>
    </w:sdtPr>
    <w:sdtContent>
      <w:p w14:paraId="416913D6" w14:textId="77777777" w:rsidR="0034637C" w:rsidRDefault="0034637C">
        <w:pPr>
          <w:pStyle w:val="af8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9238053" wp14:editId="61FEE0B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F5EC7" w14:textId="77777777" w:rsidR="0034637C" w:rsidRPr="00720655" w:rsidRDefault="0034637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b/>
                                  <w:color w:val="3C9770" w:themeColor="accent2"/>
                                </w:rPr>
                              </w:pPr>
                              <w:r w:rsidRPr="00720655">
                                <w:rPr>
                                  <w:b/>
                                  <w:color w:val="335375" w:themeColor="accent3" w:themeShade="BF"/>
                                </w:rPr>
                                <w:fldChar w:fldCharType="begin"/>
                              </w:r>
                              <w:r w:rsidRPr="00720655">
                                <w:rPr>
                                  <w:b/>
                                  <w:color w:val="335375" w:themeColor="accent3" w:themeShade="BF"/>
                                </w:rPr>
                                <w:instrText>PAGE   \* MERGEFORMAT</w:instrText>
                              </w:r>
                              <w:r w:rsidRPr="00720655">
                                <w:rPr>
                                  <w:b/>
                                  <w:color w:val="335375" w:themeColor="accent3" w:themeShade="BF"/>
                                </w:rPr>
                                <w:fldChar w:fldCharType="separate"/>
                              </w:r>
                              <w:r w:rsidR="00D05C0A">
                                <w:rPr>
                                  <w:b/>
                                  <w:noProof/>
                                  <w:color w:val="335375" w:themeColor="accent3" w:themeShade="BF"/>
                                </w:rPr>
                                <w:t>6</w:t>
                              </w:r>
                              <w:r w:rsidRPr="00720655">
                                <w:rPr>
                                  <w:b/>
                                  <w:color w:val="335375" w:themeColor="accent3" w:themeShade="B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9238053" id="Прямоугольник 1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762F5EC7" w14:textId="77777777" w:rsidR="0034637C" w:rsidRPr="00720655" w:rsidRDefault="0034637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b/>
                            <w:color w:val="3C9770" w:themeColor="accent2"/>
                          </w:rPr>
                        </w:pPr>
                        <w:r w:rsidRPr="00720655">
                          <w:rPr>
                            <w:b/>
                            <w:color w:val="335375" w:themeColor="accent3" w:themeShade="BF"/>
                          </w:rPr>
                          <w:fldChar w:fldCharType="begin"/>
                        </w:r>
                        <w:r w:rsidRPr="00720655">
                          <w:rPr>
                            <w:b/>
                            <w:color w:val="335375" w:themeColor="accent3" w:themeShade="BF"/>
                          </w:rPr>
                          <w:instrText>PAGE   \* MERGEFORMAT</w:instrText>
                        </w:r>
                        <w:r w:rsidRPr="00720655">
                          <w:rPr>
                            <w:b/>
                            <w:color w:val="335375" w:themeColor="accent3" w:themeShade="BF"/>
                          </w:rPr>
                          <w:fldChar w:fldCharType="separate"/>
                        </w:r>
                        <w:r w:rsidR="00D05C0A">
                          <w:rPr>
                            <w:b/>
                            <w:noProof/>
                            <w:color w:val="335375" w:themeColor="accent3" w:themeShade="BF"/>
                          </w:rPr>
                          <w:t>6</w:t>
                        </w:r>
                        <w:r w:rsidRPr="00720655">
                          <w:rPr>
                            <w:b/>
                            <w:color w:val="335375" w:themeColor="accent3" w:themeShade="B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DF656" w14:textId="77777777" w:rsidR="00C26012" w:rsidRDefault="00C26012" w:rsidP="003E1155">
      <w:pPr>
        <w:spacing w:after="0" w:line="240" w:lineRule="auto"/>
      </w:pPr>
      <w:r>
        <w:separator/>
      </w:r>
    </w:p>
  </w:footnote>
  <w:footnote w:type="continuationSeparator" w:id="0">
    <w:p w14:paraId="7E59E996" w14:textId="77777777" w:rsidR="00C26012" w:rsidRDefault="00C26012" w:rsidP="003E1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BA4C32"/>
    <w:lvl w:ilvl="0">
      <w:numFmt w:val="decimal"/>
      <w:pStyle w:val="TextBul"/>
      <w:lvlText w:val="*"/>
      <w:lvlJc w:val="left"/>
      <w:rPr>
        <w:rFonts w:cs="Times New Roman"/>
      </w:rPr>
    </w:lvl>
  </w:abstractNum>
  <w:abstractNum w:abstractNumId="1" w15:restartNumberingAfterBreak="0">
    <w:nsid w:val="16D114F8"/>
    <w:multiLevelType w:val="hybridMultilevel"/>
    <w:tmpl w:val="692E73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AC73B5"/>
    <w:multiLevelType w:val="hybridMultilevel"/>
    <w:tmpl w:val="7C58AB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6FD75AF"/>
    <w:multiLevelType w:val="hybridMultilevel"/>
    <w:tmpl w:val="20560E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F7E36ED"/>
    <w:multiLevelType w:val="hybridMultilevel"/>
    <w:tmpl w:val="DD5CC142"/>
    <w:lvl w:ilvl="0" w:tplc="380807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944038"/>
    <w:multiLevelType w:val="hybridMultilevel"/>
    <w:tmpl w:val="DFC2D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A585C"/>
    <w:multiLevelType w:val="hybridMultilevel"/>
    <w:tmpl w:val="393C1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31B04"/>
    <w:multiLevelType w:val="hybridMultilevel"/>
    <w:tmpl w:val="3564B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E6F61"/>
    <w:multiLevelType w:val="hybridMultilevel"/>
    <w:tmpl w:val="3AE237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3CA3238"/>
    <w:multiLevelType w:val="hybridMultilevel"/>
    <w:tmpl w:val="805A5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B48D6"/>
    <w:multiLevelType w:val="multilevel"/>
    <w:tmpl w:val="02302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C204B7"/>
    <w:multiLevelType w:val="hybridMultilevel"/>
    <w:tmpl w:val="21807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F6C45"/>
    <w:multiLevelType w:val="hybridMultilevel"/>
    <w:tmpl w:val="B60A36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E6D0B78"/>
    <w:multiLevelType w:val="hybridMultilevel"/>
    <w:tmpl w:val="DC28A76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92667056">
    <w:abstractNumId w:val="0"/>
    <w:lvlOverride w:ilvl="0">
      <w:lvl w:ilvl="0">
        <w:start w:val="1"/>
        <w:numFmt w:val="bullet"/>
        <w:pStyle w:val="TextBul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  <w:sz w:val="28"/>
        </w:rPr>
      </w:lvl>
    </w:lvlOverride>
  </w:num>
  <w:num w:numId="2" w16cid:durableId="1282104788">
    <w:abstractNumId w:val="2"/>
  </w:num>
  <w:num w:numId="3" w16cid:durableId="2039043324">
    <w:abstractNumId w:val="4"/>
  </w:num>
  <w:num w:numId="4" w16cid:durableId="2061007571">
    <w:abstractNumId w:val="11"/>
  </w:num>
  <w:num w:numId="5" w16cid:durableId="762991626">
    <w:abstractNumId w:val="5"/>
  </w:num>
  <w:num w:numId="6" w16cid:durableId="43336754">
    <w:abstractNumId w:val="10"/>
  </w:num>
  <w:num w:numId="7" w16cid:durableId="138232418">
    <w:abstractNumId w:val="13"/>
  </w:num>
  <w:num w:numId="8" w16cid:durableId="785079881">
    <w:abstractNumId w:val="9"/>
  </w:num>
  <w:num w:numId="9" w16cid:durableId="1581981155">
    <w:abstractNumId w:val="6"/>
  </w:num>
  <w:num w:numId="10" w16cid:durableId="1401363261">
    <w:abstractNumId w:val="1"/>
  </w:num>
  <w:num w:numId="11" w16cid:durableId="786042732">
    <w:abstractNumId w:val="7"/>
  </w:num>
  <w:num w:numId="12" w16cid:durableId="1816603015">
    <w:abstractNumId w:val="12"/>
  </w:num>
  <w:num w:numId="13" w16cid:durableId="1461145179">
    <w:abstractNumId w:val="8"/>
  </w:num>
  <w:num w:numId="14" w16cid:durableId="24723370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C19"/>
    <w:rsid w:val="00001F5C"/>
    <w:rsid w:val="000047C0"/>
    <w:rsid w:val="000057A9"/>
    <w:rsid w:val="00005A63"/>
    <w:rsid w:val="00020843"/>
    <w:rsid w:val="000228ED"/>
    <w:rsid w:val="00026798"/>
    <w:rsid w:val="00034959"/>
    <w:rsid w:val="0004009B"/>
    <w:rsid w:val="00041279"/>
    <w:rsid w:val="000423E8"/>
    <w:rsid w:val="000528EA"/>
    <w:rsid w:val="00054F80"/>
    <w:rsid w:val="0005750F"/>
    <w:rsid w:val="000710CA"/>
    <w:rsid w:val="00073413"/>
    <w:rsid w:val="00073C76"/>
    <w:rsid w:val="000837D6"/>
    <w:rsid w:val="000846A1"/>
    <w:rsid w:val="0009231E"/>
    <w:rsid w:val="00095A8A"/>
    <w:rsid w:val="00096CA1"/>
    <w:rsid w:val="000A49EB"/>
    <w:rsid w:val="000B54EC"/>
    <w:rsid w:val="000B7810"/>
    <w:rsid w:val="000C0C3D"/>
    <w:rsid w:val="000D084A"/>
    <w:rsid w:val="000D3CA9"/>
    <w:rsid w:val="000E140A"/>
    <w:rsid w:val="000E3B85"/>
    <w:rsid w:val="000E659E"/>
    <w:rsid w:val="000E7C9B"/>
    <w:rsid w:val="000F1AD7"/>
    <w:rsid w:val="00113F63"/>
    <w:rsid w:val="001300CE"/>
    <w:rsid w:val="0013756B"/>
    <w:rsid w:val="00145DB7"/>
    <w:rsid w:val="00150544"/>
    <w:rsid w:val="001510DD"/>
    <w:rsid w:val="00151897"/>
    <w:rsid w:val="0015392A"/>
    <w:rsid w:val="00160C19"/>
    <w:rsid w:val="001643F8"/>
    <w:rsid w:val="001715DA"/>
    <w:rsid w:val="0019088B"/>
    <w:rsid w:val="00195847"/>
    <w:rsid w:val="001C418C"/>
    <w:rsid w:val="001D464C"/>
    <w:rsid w:val="001E2E0B"/>
    <w:rsid w:val="0020637A"/>
    <w:rsid w:val="00211FA6"/>
    <w:rsid w:val="00230B45"/>
    <w:rsid w:val="002368E1"/>
    <w:rsid w:val="002400F3"/>
    <w:rsid w:val="0024369A"/>
    <w:rsid w:val="002508C0"/>
    <w:rsid w:val="002509B5"/>
    <w:rsid w:val="00257769"/>
    <w:rsid w:val="00263569"/>
    <w:rsid w:val="00263928"/>
    <w:rsid w:val="00264D98"/>
    <w:rsid w:val="002657BD"/>
    <w:rsid w:val="0027142F"/>
    <w:rsid w:val="00277A7D"/>
    <w:rsid w:val="00282B01"/>
    <w:rsid w:val="00283F53"/>
    <w:rsid w:val="00293FC0"/>
    <w:rsid w:val="002B741E"/>
    <w:rsid w:val="002B7CF0"/>
    <w:rsid w:val="002D1CE4"/>
    <w:rsid w:val="002D5BE2"/>
    <w:rsid w:val="002D6642"/>
    <w:rsid w:val="002E7EAB"/>
    <w:rsid w:val="00304C89"/>
    <w:rsid w:val="0030559B"/>
    <w:rsid w:val="00311579"/>
    <w:rsid w:val="0031551B"/>
    <w:rsid w:val="00315EFB"/>
    <w:rsid w:val="0032303D"/>
    <w:rsid w:val="0032502B"/>
    <w:rsid w:val="00330FDE"/>
    <w:rsid w:val="003331C5"/>
    <w:rsid w:val="0034637C"/>
    <w:rsid w:val="00351B71"/>
    <w:rsid w:val="00363A86"/>
    <w:rsid w:val="003649CF"/>
    <w:rsid w:val="0036530E"/>
    <w:rsid w:val="0036635E"/>
    <w:rsid w:val="00373BBA"/>
    <w:rsid w:val="003845E3"/>
    <w:rsid w:val="00392D28"/>
    <w:rsid w:val="003B7FEA"/>
    <w:rsid w:val="003C418A"/>
    <w:rsid w:val="003D2470"/>
    <w:rsid w:val="003E1155"/>
    <w:rsid w:val="003E57F2"/>
    <w:rsid w:val="003F4E32"/>
    <w:rsid w:val="0040076E"/>
    <w:rsid w:val="00403488"/>
    <w:rsid w:val="00410BA8"/>
    <w:rsid w:val="0041733A"/>
    <w:rsid w:val="004350A3"/>
    <w:rsid w:val="00441F7C"/>
    <w:rsid w:val="004452D6"/>
    <w:rsid w:val="00451642"/>
    <w:rsid w:val="00465965"/>
    <w:rsid w:val="00473CE5"/>
    <w:rsid w:val="00477249"/>
    <w:rsid w:val="0048746B"/>
    <w:rsid w:val="00487683"/>
    <w:rsid w:val="004A199F"/>
    <w:rsid w:val="004A5A19"/>
    <w:rsid w:val="004C6759"/>
    <w:rsid w:val="004D6AFF"/>
    <w:rsid w:val="0050206B"/>
    <w:rsid w:val="005101B5"/>
    <w:rsid w:val="00516DD4"/>
    <w:rsid w:val="005227CB"/>
    <w:rsid w:val="00524EE7"/>
    <w:rsid w:val="005359A1"/>
    <w:rsid w:val="005367C4"/>
    <w:rsid w:val="00536833"/>
    <w:rsid w:val="00540FFD"/>
    <w:rsid w:val="005461AA"/>
    <w:rsid w:val="00551BFA"/>
    <w:rsid w:val="00556B21"/>
    <w:rsid w:val="005648FE"/>
    <w:rsid w:val="005657C1"/>
    <w:rsid w:val="00575C1C"/>
    <w:rsid w:val="00576A48"/>
    <w:rsid w:val="00586517"/>
    <w:rsid w:val="005875A5"/>
    <w:rsid w:val="00587938"/>
    <w:rsid w:val="00594096"/>
    <w:rsid w:val="00594A1D"/>
    <w:rsid w:val="00595332"/>
    <w:rsid w:val="005A0D7E"/>
    <w:rsid w:val="005B3C01"/>
    <w:rsid w:val="005B4D0A"/>
    <w:rsid w:val="005B4E41"/>
    <w:rsid w:val="005B7E64"/>
    <w:rsid w:val="005C3F61"/>
    <w:rsid w:val="005D05CD"/>
    <w:rsid w:val="005E7E68"/>
    <w:rsid w:val="005F6DC4"/>
    <w:rsid w:val="006012CB"/>
    <w:rsid w:val="00606762"/>
    <w:rsid w:val="00615A77"/>
    <w:rsid w:val="00630DEC"/>
    <w:rsid w:val="00663C57"/>
    <w:rsid w:val="00680DB8"/>
    <w:rsid w:val="00686670"/>
    <w:rsid w:val="006A3603"/>
    <w:rsid w:val="006B2B90"/>
    <w:rsid w:val="006B5E03"/>
    <w:rsid w:val="006B72C2"/>
    <w:rsid w:val="006C1D08"/>
    <w:rsid w:val="006C48FF"/>
    <w:rsid w:val="006C58ED"/>
    <w:rsid w:val="006D1C25"/>
    <w:rsid w:val="006E2737"/>
    <w:rsid w:val="006F0FAE"/>
    <w:rsid w:val="006F2E82"/>
    <w:rsid w:val="006F61A3"/>
    <w:rsid w:val="006F6673"/>
    <w:rsid w:val="006F7715"/>
    <w:rsid w:val="00720655"/>
    <w:rsid w:val="00730480"/>
    <w:rsid w:val="007361A8"/>
    <w:rsid w:val="00760931"/>
    <w:rsid w:val="00762A82"/>
    <w:rsid w:val="00764E1A"/>
    <w:rsid w:val="0079117E"/>
    <w:rsid w:val="007A0577"/>
    <w:rsid w:val="007A0587"/>
    <w:rsid w:val="007A1A6C"/>
    <w:rsid w:val="007A1D96"/>
    <w:rsid w:val="007B2839"/>
    <w:rsid w:val="007C2423"/>
    <w:rsid w:val="007C36E2"/>
    <w:rsid w:val="007C45E9"/>
    <w:rsid w:val="007D0B35"/>
    <w:rsid w:val="007D780F"/>
    <w:rsid w:val="007D7E59"/>
    <w:rsid w:val="007E7AEB"/>
    <w:rsid w:val="007F31DF"/>
    <w:rsid w:val="00806504"/>
    <w:rsid w:val="00806B05"/>
    <w:rsid w:val="00812868"/>
    <w:rsid w:val="0082132D"/>
    <w:rsid w:val="0082597F"/>
    <w:rsid w:val="00826F3B"/>
    <w:rsid w:val="0083709D"/>
    <w:rsid w:val="008404D1"/>
    <w:rsid w:val="00840D02"/>
    <w:rsid w:val="00841440"/>
    <w:rsid w:val="008452FD"/>
    <w:rsid w:val="00845AE5"/>
    <w:rsid w:val="00846E06"/>
    <w:rsid w:val="00851825"/>
    <w:rsid w:val="00855E0A"/>
    <w:rsid w:val="00863A6E"/>
    <w:rsid w:val="00865DC1"/>
    <w:rsid w:val="0087205A"/>
    <w:rsid w:val="00886416"/>
    <w:rsid w:val="00895272"/>
    <w:rsid w:val="008A3BF8"/>
    <w:rsid w:val="008A4FA9"/>
    <w:rsid w:val="008A616C"/>
    <w:rsid w:val="008C3118"/>
    <w:rsid w:val="008F3062"/>
    <w:rsid w:val="008F6D17"/>
    <w:rsid w:val="008F7AE4"/>
    <w:rsid w:val="0090002A"/>
    <w:rsid w:val="00906A5D"/>
    <w:rsid w:val="009076E6"/>
    <w:rsid w:val="009157F1"/>
    <w:rsid w:val="00915C04"/>
    <w:rsid w:val="00954508"/>
    <w:rsid w:val="00960A84"/>
    <w:rsid w:val="00961188"/>
    <w:rsid w:val="00962444"/>
    <w:rsid w:val="00964341"/>
    <w:rsid w:val="00974E7E"/>
    <w:rsid w:val="009819FF"/>
    <w:rsid w:val="009863BC"/>
    <w:rsid w:val="00990247"/>
    <w:rsid w:val="009908A7"/>
    <w:rsid w:val="0099299D"/>
    <w:rsid w:val="00996AF8"/>
    <w:rsid w:val="009A1BC2"/>
    <w:rsid w:val="009A52F9"/>
    <w:rsid w:val="009B0C86"/>
    <w:rsid w:val="009B1EF1"/>
    <w:rsid w:val="009D3F6A"/>
    <w:rsid w:val="009D4C62"/>
    <w:rsid w:val="009D6C52"/>
    <w:rsid w:val="009D7B78"/>
    <w:rsid w:val="009E32CD"/>
    <w:rsid w:val="009F6520"/>
    <w:rsid w:val="00A13805"/>
    <w:rsid w:val="00A23BBE"/>
    <w:rsid w:val="00A24980"/>
    <w:rsid w:val="00A26DA0"/>
    <w:rsid w:val="00A35961"/>
    <w:rsid w:val="00A35F72"/>
    <w:rsid w:val="00A41689"/>
    <w:rsid w:val="00A45E27"/>
    <w:rsid w:val="00A50C50"/>
    <w:rsid w:val="00A662C2"/>
    <w:rsid w:val="00A70FF5"/>
    <w:rsid w:val="00A71B89"/>
    <w:rsid w:val="00A75F00"/>
    <w:rsid w:val="00A90F26"/>
    <w:rsid w:val="00A973A0"/>
    <w:rsid w:val="00AB3309"/>
    <w:rsid w:val="00AB5062"/>
    <w:rsid w:val="00AB7ED2"/>
    <w:rsid w:val="00AC595C"/>
    <w:rsid w:val="00AD2209"/>
    <w:rsid w:val="00AD42B2"/>
    <w:rsid w:val="00AE209F"/>
    <w:rsid w:val="00AE2678"/>
    <w:rsid w:val="00AE47D7"/>
    <w:rsid w:val="00AE6988"/>
    <w:rsid w:val="00B1162A"/>
    <w:rsid w:val="00B20EBA"/>
    <w:rsid w:val="00B2643A"/>
    <w:rsid w:val="00B264F7"/>
    <w:rsid w:val="00B30074"/>
    <w:rsid w:val="00B32DDE"/>
    <w:rsid w:val="00B41558"/>
    <w:rsid w:val="00B43DB0"/>
    <w:rsid w:val="00B452B3"/>
    <w:rsid w:val="00B63358"/>
    <w:rsid w:val="00B66164"/>
    <w:rsid w:val="00B70086"/>
    <w:rsid w:val="00B84DC5"/>
    <w:rsid w:val="00B87748"/>
    <w:rsid w:val="00BB6B62"/>
    <w:rsid w:val="00BB6C02"/>
    <w:rsid w:val="00BD5AA5"/>
    <w:rsid w:val="00BD7E27"/>
    <w:rsid w:val="00BE037D"/>
    <w:rsid w:val="00BE3ABE"/>
    <w:rsid w:val="00BF348C"/>
    <w:rsid w:val="00BF34A3"/>
    <w:rsid w:val="00BF3F4E"/>
    <w:rsid w:val="00BF423F"/>
    <w:rsid w:val="00BF6981"/>
    <w:rsid w:val="00BF6F7F"/>
    <w:rsid w:val="00C128E5"/>
    <w:rsid w:val="00C2086E"/>
    <w:rsid w:val="00C26012"/>
    <w:rsid w:val="00C42461"/>
    <w:rsid w:val="00C432B8"/>
    <w:rsid w:val="00C455E2"/>
    <w:rsid w:val="00C51244"/>
    <w:rsid w:val="00C52CED"/>
    <w:rsid w:val="00C55178"/>
    <w:rsid w:val="00C60F9C"/>
    <w:rsid w:val="00C7659D"/>
    <w:rsid w:val="00C91E42"/>
    <w:rsid w:val="00CA016E"/>
    <w:rsid w:val="00CA5443"/>
    <w:rsid w:val="00CB3F4F"/>
    <w:rsid w:val="00CC18FF"/>
    <w:rsid w:val="00CD5F68"/>
    <w:rsid w:val="00CD7F4D"/>
    <w:rsid w:val="00CF166C"/>
    <w:rsid w:val="00CF5622"/>
    <w:rsid w:val="00CF6572"/>
    <w:rsid w:val="00D00595"/>
    <w:rsid w:val="00D05C0A"/>
    <w:rsid w:val="00D06773"/>
    <w:rsid w:val="00D13129"/>
    <w:rsid w:val="00D13D87"/>
    <w:rsid w:val="00D154F5"/>
    <w:rsid w:val="00D214CC"/>
    <w:rsid w:val="00D21FDD"/>
    <w:rsid w:val="00D2219B"/>
    <w:rsid w:val="00D23CF8"/>
    <w:rsid w:val="00D3339D"/>
    <w:rsid w:val="00D4779A"/>
    <w:rsid w:val="00D479C7"/>
    <w:rsid w:val="00D53F56"/>
    <w:rsid w:val="00D602F1"/>
    <w:rsid w:val="00D618FD"/>
    <w:rsid w:val="00D71C8E"/>
    <w:rsid w:val="00D73193"/>
    <w:rsid w:val="00D75E5A"/>
    <w:rsid w:val="00D76098"/>
    <w:rsid w:val="00D77FC3"/>
    <w:rsid w:val="00D806C3"/>
    <w:rsid w:val="00D8077F"/>
    <w:rsid w:val="00D96511"/>
    <w:rsid w:val="00D96A8C"/>
    <w:rsid w:val="00DB61C4"/>
    <w:rsid w:val="00DE01CD"/>
    <w:rsid w:val="00DE2494"/>
    <w:rsid w:val="00DE5288"/>
    <w:rsid w:val="00DF609A"/>
    <w:rsid w:val="00E05E54"/>
    <w:rsid w:val="00E07DDA"/>
    <w:rsid w:val="00E13884"/>
    <w:rsid w:val="00E141BA"/>
    <w:rsid w:val="00E21E23"/>
    <w:rsid w:val="00E2227F"/>
    <w:rsid w:val="00E3249D"/>
    <w:rsid w:val="00E36154"/>
    <w:rsid w:val="00E45F3E"/>
    <w:rsid w:val="00E572C0"/>
    <w:rsid w:val="00E60679"/>
    <w:rsid w:val="00E61ED3"/>
    <w:rsid w:val="00E66B82"/>
    <w:rsid w:val="00E76075"/>
    <w:rsid w:val="00E76F15"/>
    <w:rsid w:val="00E80F34"/>
    <w:rsid w:val="00EA0011"/>
    <w:rsid w:val="00EA04E9"/>
    <w:rsid w:val="00EA15E2"/>
    <w:rsid w:val="00EA3DB9"/>
    <w:rsid w:val="00EA5387"/>
    <w:rsid w:val="00EA5454"/>
    <w:rsid w:val="00EA7726"/>
    <w:rsid w:val="00EB33C1"/>
    <w:rsid w:val="00EB5EBF"/>
    <w:rsid w:val="00EB680E"/>
    <w:rsid w:val="00EC2817"/>
    <w:rsid w:val="00ED2DB8"/>
    <w:rsid w:val="00EE0FEC"/>
    <w:rsid w:val="00EE35EF"/>
    <w:rsid w:val="00EE455A"/>
    <w:rsid w:val="00EE5629"/>
    <w:rsid w:val="00EF5FE6"/>
    <w:rsid w:val="00F050DB"/>
    <w:rsid w:val="00F07D66"/>
    <w:rsid w:val="00F12FDD"/>
    <w:rsid w:val="00F2447F"/>
    <w:rsid w:val="00F31482"/>
    <w:rsid w:val="00F35C9B"/>
    <w:rsid w:val="00F660F5"/>
    <w:rsid w:val="00F71608"/>
    <w:rsid w:val="00F71781"/>
    <w:rsid w:val="00F848C9"/>
    <w:rsid w:val="00F93F56"/>
    <w:rsid w:val="00FA6F9F"/>
    <w:rsid w:val="00FB5EC0"/>
    <w:rsid w:val="00FC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34D3F"/>
  <w15:docId w15:val="{F38A3AB7-7C42-46B5-9C28-39769B8C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97F"/>
  </w:style>
  <w:style w:type="paragraph" w:styleId="1">
    <w:name w:val="heading 1"/>
    <w:basedOn w:val="a"/>
    <w:next w:val="a"/>
    <w:link w:val="10"/>
    <w:uiPriority w:val="9"/>
    <w:qFormat/>
    <w:rsid w:val="006A360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360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60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360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360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360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360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360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360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160C19"/>
  </w:style>
  <w:style w:type="paragraph" w:styleId="a3">
    <w:name w:val="List Paragraph"/>
    <w:basedOn w:val="a"/>
    <w:uiPriority w:val="34"/>
    <w:qFormat/>
    <w:rsid w:val="006A3603"/>
    <w:pPr>
      <w:ind w:left="720"/>
      <w:contextualSpacing/>
    </w:pPr>
  </w:style>
  <w:style w:type="table" w:customStyle="1" w:styleId="-11">
    <w:name w:val="Таблица-сетка 1 светлая1"/>
    <w:basedOn w:val="a1"/>
    <w:uiPriority w:val="46"/>
    <w:rsid w:val="00160C1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4">
    <w:name w:val="Table Grid"/>
    <w:basedOn w:val="a1"/>
    <w:uiPriority w:val="59"/>
    <w:rsid w:val="00865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A3603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A360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360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A3603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6A3603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6A3603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A3603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A3603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3603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A3603"/>
    <w:pPr>
      <w:spacing w:line="240" w:lineRule="auto"/>
    </w:pPr>
    <w:rPr>
      <w:b/>
      <w:bCs/>
      <w:smallCaps/>
      <w:color w:val="595959" w:themeColor="text1" w:themeTint="A6"/>
    </w:rPr>
  </w:style>
  <w:style w:type="paragraph" w:styleId="a6">
    <w:name w:val="Title"/>
    <w:basedOn w:val="a"/>
    <w:next w:val="a"/>
    <w:link w:val="a7"/>
    <w:uiPriority w:val="10"/>
    <w:qFormat/>
    <w:rsid w:val="006A360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7">
    <w:name w:val="Заголовок Знак"/>
    <w:basedOn w:val="a0"/>
    <w:link w:val="a6"/>
    <w:uiPriority w:val="10"/>
    <w:rsid w:val="006A3603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8">
    <w:name w:val="Subtitle"/>
    <w:basedOn w:val="a"/>
    <w:next w:val="a"/>
    <w:link w:val="a9"/>
    <w:uiPriority w:val="11"/>
    <w:qFormat/>
    <w:rsid w:val="006A3603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6A3603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a">
    <w:name w:val="Strong"/>
    <w:basedOn w:val="a0"/>
    <w:uiPriority w:val="22"/>
    <w:qFormat/>
    <w:rsid w:val="006A3603"/>
    <w:rPr>
      <w:b/>
      <w:bCs/>
    </w:rPr>
  </w:style>
  <w:style w:type="character" w:styleId="ab">
    <w:name w:val="Emphasis"/>
    <w:basedOn w:val="a0"/>
    <w:uiPriority w:val="20"/>
    <w:qFormat/>
    <w:rsid w:val="006A3603"/>
    <w:rPr>
      <w:i/>
      <w:iCs/>
    </w:rPr>
  </w:style>
  <w:style w:type="paragraph" w:styleId="ac">
    <w:name w:val="No Spacing"/>
    <w:link w:val="ad"/>
    <w:uiPriority w:val="1"/>
    <w:qFormat/>
    <w:rsid w:val="006A3603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6A3603"/>
  </w:style>
  <w:style w:type="paragraph" w:styleId="21">
    <w:name w:val="Quote"/>
    <w:basedOn w:val="a"/>
    <w:next w:val="a"/>
    <w:link w:val="22"/>
    <w:uiPriority w:val="29"/>
    <w:qFormat/>
    <w:rsid w:val="006A3603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6A3603"/>
    <w:rPr>
      <w:rFonts w:asciiTheme="majorHAnsi" w:eastAsiaTheme="majorEastAsia" w:hAnsiTheme="majorHAnsi" w:cstheme="majorBidi"/>
      <w:sz w:val="25"/>
      <w:szCs w:val="25"/>
    </w:rPr>
  </w:style>
  <w:style w:type="paragraph" w:styleId="ae">
    <w:name w:val="Intense Quote"/>
    <w:basedOn w:val="a"/>
    <w:next w:val="a"/>
    <w:link w:val="af"/>
    <w:uiPriority w:val="30"/>
    <w:qFormat/>
    <w:rsid w:val="006A3603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f">
    <w:name w:val="Выделенная цитата Знак"/>
    <w:basedOn w:val="a0"/>
    <w:link w:val="ae"/>
    <w:uiPriority w:val="30"/>
    <w:rsid w:val="006A3603"/>
    <w:rPr>
      <w:color w:val="404040" w:themeColor="text1" w:themeTint="BF"/>
      <w:sz w:val="32"/>
      <w:szCs w:val="32"/>
    </w:rPr>
  </w:style>
  <w:style w:type="character" w:styleId="af0">
    <w:name w:val="Subtle Emphasis"/>
    <w:basedOn w:val="a0"/>
    <w:uiPriority w:val="19"/>
    <w:qFormat/>
    <w:rsid w:val="006A3603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6A360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6A3603"/>
    <w:rPr>
      <w:smallCaps/>
      <w:color w:val="404040" w:themeColor="text1" w:themeTint="BF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6A3603"/>
    <w:rPr>
      <w:b/>
      <w:bCs/>
      <w:caps w:val="0"/>
      <w:smallCaps/>
      <w:color w:val="auto"/>
      <w:spacing w:val="3"/>
      <w:u w:val="single"/>
    </w:rPr>
  </w:style>
  <w:style w:type="character" w:styleId="af4">
    <w:name w:val="Book Title"/>
    <w:basedOn w:val="a0"/>
    <w:uiPriority w:val="33"/>
    <w:qFormat/>
    <w:rsid w:val="006A3603"/>
    <w:rPr>
      <w:b/>
      <w:bCs/>
      <w:smallCaps/>
      <w:spacing w:val="7"/>
    </w:rPr>
  </w:style>
  <w:style w:type="paragraph" w:styleId="af5">
    <w:name w:val="TOC Heading"/>
    <w:basedOn w:val="1"/>
    <w:next w:val="a"/>
    <w:uiPriority w:val="39"/>
    <w:semiHidden/>
    <w:unhideWhenUsed/>
    <w:qFormat/>
    <w:rsid w:val="006A3603"/>
    <w:pPr>
      <w:outlineLvl w:val="9"/>
    </w:pPr>
  </w:style>
  <w:style w:type="paragraph" w:styleId="af6">
    <w:name w:val="header"/>
    <w:basedOn w:val="a"/>
    <w:link w:val="af7"/>
    <w:uiPriority w:val="99"/>
    <w:unhideWhenUsed/>
    <w:rsid w:val="003E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E1155"/>
  </w:style>
  <w:style w:type="paragraph" w:styleId="af8">
    <w:name w:val="footer"/>
    <w:basedOn w:val="a"/>
    <w:link w:val="af9"/>
    <w:uiPriority w:val="99"/>
    <w:unhideWhenUsed/>
    <w:rsid w:val="003E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E1155"/>
  </w:style>
  <w:style w:type="table" w:customStyle="1" w:styleId="-110">
    <w:name w:val="Таблица-сетка 1 светлая1"/>
    <w:basedOn w:val="a1"/>
    <w:next w:val="-11"/>
    <w:uiPriority w:val="46"/>
    <w:rsid w:val="00E21E23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">
    <w:name w:val="Таблица-сетка 1 светлая2"/>
    <w:basedOn w:val="a1"/>
    <w:next w:val="-11"/>
    <w:uiPriority w:val="46"/>
    <w:rsid w:val="007A1A6C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a">
    <w:name w:val="Hyperlink"/>
    <w:basedOn w:val="a0"/>
    <w:uiPriority w:val="99"/>
    <w:unhideWhenUsed/>
    <w:rsid w:val="000047C0"/>
    <w:rPr>
      <w:color w:val="A8BF4D" w:themeColor="hyperlink"/>
      <w:u w:val="single"/>
    </w:rPr>
  </w:style>
  <w:style w:type="table" w:customStyle="1" w:styleId="11">
    <w:name w:val="Сетка таблицы1"/>
    <w:basedOn w:val="a1"/>
    <w:next w:val="a4"/>
    <w:uiPriority w:val="39"/>
    <w:rsid w:val="00E3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unhideWhenUsed/>
    <w:rsid w:val="00EE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E0FEC"/>
    <w:rPr>
      <w:rFonts w:ascii="Tahoma" w:hAnsi="Tahoma" w:cs="Tahoma"/>
      <w:sz w:val="16"/>
      <w:szCs w:val="16"/>
    </w:rPr>
  </w:style>
  <w:style w:type="paragraph" w:styleId="afd">
    <w:name w:val="Normal (Web)"/>
    <w:basedOn w:val="a"/>
    <w:uiPriority w:val="99"/>
    <w:unhideWhenUsed/>
    <w:rsid w:val="00BF698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4"/>
    <w:uiPriority w:val="59"/>
    <w:rsid w:val="00BF6981"/>
    <w:pPr>
      <w:spacing w:after="0" w:line="240" w:lineRule="auto"/>
      <w:jc w:val="both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аголовок 1"/>
    <w:basedOn w:val="a"/>
    <w:next w:val="a"/>
    <w:rsid w:val="001643F8"/>
    <w:pPr>
      <w:keepNext/>
      <w:pBdr>
        <w:top w:val="double" w:sz="12" w:space="0" w:color="auto"/>
        <w:bottom w:val="single" w:sz="6" w:space="1" w:color="auto"/>
      </w:pBdr>
      <w:autoSpaceDE w:val="0"/>
      <w:autoSpaceDN w:val="0"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TextBul">
    <w:name w:val="TextBul"/>
    <w:basedOn w:val="a"/>
    <w:uiPriority w:val="99"/>
    <w:rsid w:val="001643F8"/>
    <w:pPr>
      <w:numPr>
        <w:numId w:val="1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1643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Средняя сетка 21"/>
    <w:uiPriority w:val="1"/>
    <w:qFormat/>
    <w:rsid w:val="001643F8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Revision"/>
    <w:hidden/>
    <w:uiPriority w:val="99"/>
    <w:semiHidden/>
    <w:rsid w:val="00C455E2"/>
    <w:pPr>
      <w:spacing w:after="0" w:line="240" w:lineRule="auto"/>
    </w:pPr>
  </w:style>
  <w:style w:type="table" w:customStyle="1" w:styleId="31">
    <w:name w:val="Сетка таблицы3"/>
    <w:basedOn w:val="a1"/>
    <w:next w:val="a4"/>
    <w:uiPriority w:val="59"/>
    <w:rsid w:val="00EA15E2"/>
    <w:pPr>
      <w:spacing w:after="0" w:line="240" w:lineRule="auto"/>
    </w:pPr>
    <w:rPr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endnote text"/>
    <w:basedOn w:val="a"/>
    <w:link w:val="aff0"/>
    <w:uiPriority w:val="99"/>
    <w:semiHidden/>
    <w:unhideWhenUsed/>
    <w:rsid w:val="00D154F5"/>
    <w:pPr>
      <w:spacing w:after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D154F5"/>
    <w:rPr>
      <w:sz w:val="20"/>
      <w:szCs w:val="20"/>
    </w:rPr>
  </w:style>
  <w:style w:type="character" w:styleId="aff1">
    <w:name w:val="endnote reference"/>
    <w:basedOn w:val="a0"/>
    <w:uiPriority w:val="99"/>
    <w:semiHidden/>
    <w:unhideWhenUsed/>
    <w:rsid w:val="00D154F5"/>
    <w:rPr>
      <w:vertAlign w:val="superscript"/>
    </w:rPr>
  </w:style>
  <w:style w:type="paragraph" w:styleId="aff2">
    <w:name w:val="footnote text"/>
    <w:basedOn w:val="a"/>
    <w:link w:val="aff3"/>
    <w:uiPriority w:val="99"/>
    <w:semiHidden/>
    <w:unhideWhenUsed/>
    <w:rsid w:val="00D154F5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rsid w:val="00D154F5"/>
    <w:rPr>
      <w:sz w:val="20"/>
      <w:szCs w:val="20"/>
    </w:rPr>
  </w:style>
  <w:style w:type="character" w:styleId="aff4">
    <w:name w:val="footnote reference"/>
    <w:basedOn w:val="a0"/>
    <w:uiPriority w:val="99"/>
    <w:semiHidden/>
    <w:unhideWhenUsed/>
    <w:rsid w:val="00D154F5"/>
    <w:rPr>
      <w:vertAlign w:val="superscript"/>
    </w:rPr>
  </w:style>
  <w:style w:type="character" w:styleId="aff5">
    <w:name w:val="Placeholder Text"/>
    <w:basedOn w:val="a0"/>
    <w:uiPriority w:val="99"/>
    <w:semiHidden/>
    <w:rsid w:val="00263928"/>
    <w:rPr>
      <w:color w:val="808080"/>
    </w:rPr>
  </w:style>
  <w:style w:type="character" w:styleId="aff6">
    <w:name w:val="FollowedHyperlink"/>
    <w:basedOn w:val="a0"/>
    <w:uiPriority w:val="99"/>
    <w:semiHidden/>
    <w:unhideWhenUsed/>
    <w:rsid w:val="00AE47D7"/>
    <w:rPr>
      <w:color w:val="B4CA80" w:themeColor="followedHyperlink"/>
      <w:u w:val="single"/>
    </w:rPr>
  </w:style>
  <w:style w:type="character" w:styleId="aff7">
    <w:name w:val="Unresolved Mention"/>
    <w:basedOn w:val="a0"/>
    <w:uiPriority w:val="99"/>
    <w:semiHidden/>
    <w:unhideWhenUsed/>
    <w:rsid w:val="00CB3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econsymp@spbu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Натуральные материалы">
  <a:themeElements>
    <a:clrScheme name="Натуральные материалы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Натуральные материалы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Натуральные материалы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5A62A0-1EB9-4FA5-820E-867D2032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Международный экономический симпозиум</vt:lpstr>
    </vt:vector>
  </TitlesOfParts>
  <Company>SPecialiST RePack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экономический симпозиум</dc:title>
  <dc:creator>Дина Львова</dc:creator>
  <cp:lastModifiedBy>Жанна Писаренко</cp:lastModifiedBy>
  <cp:revision>2</cp:revision>
  <cp:lastPrinted>2016-10-19T07:48:00Z</cp:lastPrinted>
  <dcterms:created xsi:type="dcterms:W3CDTF">2024-01-15T12:20:00Z</dcterms:created>
  <dcterms:modified xsi:type="dcterms:W3CDTF">2024-01-15T12:20:00Z</dcterms:modified>
</cp:coreProperties>
</file>